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4314A" w14:textId="77777777" w:rsidR="00DB6393" w:rsidRPr="0027417B" w:rsidRDefault="00DB6393" w:rsidP="00DB6393">
      <w:pPr>
        <w:suppressAutoHyphens/>
        <w:spacing w:after="40" w:line="276" w:lineRule="auto"/>
        <w:contextualSpacing/>
        <w:jc w:val="right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b/>
        </w:rPr>
        <w:t xml:space="preserve">Załącznik </w:t>
      </w:r>
      <w:r w:rsidR="00A84898" w:rsidRPr="0027417B">
        <w:rPr>
          <w:rFonts w:asciiTheme="minorHAnsi" w:hAnsiTheme="minorHAnsi" w:cstheme="minorHAnsi"/>
          <w:b/>
        </w:rPr>
        <w:t>B</w:t>
      </w:r>
      <w:r w:rsidRPr="0027417B">
        <w:rPr>
          <w:rFonts w:asciiTheme="minorHAnsi" w:hAnsiTheme="minorHAnsi" w:cstheme="minorHAnsi"/>
          <w:b/>
        </w:rPr>
        <w:t xml:space="preserve"> do Regulaminu Projektu</w:t>
      </w:r>
    </w:p>
    <w:p w14:paraId="3B43CDAF" w14:textId="77777777" w:rsidR="00DB6393" w:rsidRPr="0027417B" w:rsidRDefault="00DB6393" w:rsidP="00DB6393">
      <w:pPr>
        <w:suppressAutoHyphens/>
        <w:spacing w:after="40" w:line="276" w:lineRule="auto"/>
        <w:contextualSpacing/>
        <w:rPr>
          <w:rFonts w:asciiTheme="minorHAnsi" w:hAnsiTheme="minorHAnsi" w:cstheme="minorHAnsi"/>
          <w:b/>
        </w:rPr>
      </w:pPr>
    </w:p>
    <w:p w14:paraId="33367855" w14:textId="77777777" w:rsidR="00DB6393" w:rsidRPr="0027417B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4BB332D7" w14:textId="77777777" w:rsidR="00DB6393" w:rsidRPr="0027417B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34B23367" w14:textId="77777777" w:rsidR="00DB6393" w:rsidRPr="0027417B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336AD355" w14:textId="77777777" w:rsidR="00DB6393" w:rsidRPr="0027417B" w:rsidRDefault="00AB0A51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/>
        </w:rPr>
      </w:pPr>
      <w:bookmarkStart w:id="0" w:name="_Hlk58485715"/>
      <w:bookmarkStart w:id="1" w:name="_Hlk58484964"/>
      <w:r w:rsidRPr="0027417B">
        <w:rPr>
          <w:rFonts w:asciiTheme="minorHAnsi" w:hAnsiTheme="minorHAnsi" w:cstheme="minorHAnsi"/>
          <w:b/>
        </w:rPr>
        <w:t>Regulamin uczestnictwa we wsparciu dla studentów na kierunkach OZE, E, T i IL</w:t>
      </w:r>
      <w:r w:rsidRPr="0027417B">
        <w:rPr>
          <w:rFonts w:asciiTheme="minorHAnsi" w:hAnsiTheme="minorHAnsi" w:cstheme="minorHAnsi"/>
          <w:b/>
        </w:rPr>
        <w:br/>
        <w:t>rozpoczynających naukę na studiach stacjonarnych nabór 2024/2025</w:t>
      </w:r>
      <w:r w:rsidR="0044660F" w:rsidRPr="0027417B">
        <w:rPr>
          <w:rFonts w:asciiTheme="minorHAnsi" w:hAnsiTheme="minorHAnsi" w:cstheme="minorHAnsi"/>
          <w:b/>
        </w:rPr>
        <w:t xml:space="preserve"> </w:t>
      </w:r>
    </w:p>
    <w:p w14:paraId="243A2059" w14:textId="77777777" w:rsidR="00AB0A51" w:rsidRPr="0027417B" w:rsidRDefault="00AB0A51" w:rsidP="00AB0A51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</w:rPr>
      </w:pPr>
      <w:bookmarkStart w:id="2" w:name="_Hlk177760954"/>
      <w:bookmarkEnd w:id="0"/>
      <w:bookmarkEnd w:id="1"/>
      <w:r w:rsidRPr="0027417B">
        <w:rPr>
          <w:rFonts w:asciiTheme="minorHAnsi" w:hAnsiTheme="minorHAnsi" w:cstheme="minorHAnsi"/>
          <w:bCs/>
        </w:rPr>
        <w:t>Zadanie nr 2 - Realizacja programu studiów na kierunkach OZE, E, T i IL,</w:t>
      </w:r>
      <w:r w:rsidRPr="0027417B">
        <w:rPr>
          <w:rFonts w:asciiTheme="minorHAnsi" w:hAnsiTheme="minorHAnsi" w:cstheme="minorHAnsi"/>
          <w:bCs/>
        </w:rPr>
        <w:br/>
        <w:t>w tym dodatkowych elementów kształcenia, zajęć wyrównawczych</w:t>
      </w:r>
    </w:p>
    <w:p w14:paraId="64F7C036" w14:textId="77777777" w:rsidR="00AB0A51" w:rsidRPr="0027417B" w:rsidRDefault="00AB0A51" w:rsidP="00AB0A51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</w:rPr>
      </w:pPr>
      <w:r w:rsidRPr="0027417B">
        <w:rPr>
          <w:rFonts w:asciiTheme="minorHAnsi" w:hAnsiTheme="minorHAnsi" w:cstheme="minorHAnsi"/>
          <w:bCs/>
        </w:rPr>
        <w:t>Projekt pn.: „POLLUB zieloną transformację”</w:t>
      </w:r>
    </w:p>
    <w:p w14:paraId="0F95B535" w14:textId="77777777" w:rsidR="00AB0A51" w:rsidRPr="0027417B" w:rsidRDefault="00AB0A51" w:rsidP="00AB0A51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</w:rPr>
      </w:pPr>
      <w:r w:rsidRPr="0027417B">
        <w:rPr>
          <w:rFonts w:asciiTheme="minorHAnsi" w:hAnsiTheme="minorHAnsi" w:cstheme="minorHAnsi"/>
          <w:bCs/>
        </w:rPr>
        <w:t>umowa nr FERS.01.05-IP.08-0049/23-00, realizowany w ramach programu Fundusze Europejskie</w:t>
      </w:r>
    </w:p>
    <w:p w14:paraId="7D5560B5" w14:textId="77777777" w:rsidR="00AB0A51" w:rsidRPr="0027417B" w:rsidRDefault="00AB0A51" w:rsidP="00AB0A51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</w:rPr>
      </w:pPr>
      <w:r w:rsidRPr="0027417B">
        <w:rPr>
          <w:rFonts w:asciiTheme="minorHAnsi" w:hAnsiTheme="minorHAnsi" w:cstheme="minorHAnsi"/>
          <w:bCs/>
        </w:rPr>
        <w:t>dla Rozwoju Społecznego 2021-2027 współfinansowanego ze środków Europejskiego Funduszu</w:t>
      </w:r>
    </w:p>
    <w:p w14:paraId="4F6BF145" w14:textId="77777777" w:rsidR="00DB6393" w:rsidRPr="0027417B" w:rsidRDefault="00AB0A51" w:rsidP="00AB0A51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  <w:i/>
        </w:rPr>
      </w:pPr>
      <w:r w:rsidRPr="0027417B">
        <w:rPr>
          <w:rFonts w:asciiTheme="minorHAnsi" w:hAnsiTheme="minorHAnsi" w:cstheme="minorHAnsi"/>
          <w:bCs/>
        </w:rPr>
        <w:t>Społecznego Plus</w:t>
      </w:r>
    </w:p>
    <w:bookmarkEnd w:id="2"/>
    <w:p w14:paraId="7B13C518" w14:textId="77777777" w:rsidR="00DB6393" w:rsidRPr="0027417B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407D328A" w14:textId="77777777" w:rsidR="00DB6393" w:rsidRPr="0027417B" w:rsidRDefault="00DB6393" w:rsidP="00C038FC">
      <w:pPr>
        <w:pStyle w:val="Akapitzlist"/>
        <w:keepNext/>
        <w:keepLines/>
        <w:widowControl/>
        <w:suppressAutoHyphens/>
        <w:spacing w:before="240"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§1</w:t>
      </w:r>
    </w:p>
    <w:p w14:paraId="1E08A5B0" w14:textId="77777777" w:rsidR="00DB6393" w:rsidRPr="0027417B" w:rsidRDefault="00DB6393" w:rsidP="007D5621">
      <w:pPr>
        <w:pStyle w:val="Akapitzlist"/>
        <w:suppressAutoHyphens/>
        <w:spacing w:after="12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Postanowienia ogólne</w:t>
      </w:r>
    </w:p>
    <w:p w14:paraId="4CC90456" w14:textId="77777777" w:rsidR="00FD509C" w:rsidRPr="0027417B" w:rsidRDefault="00FD509C" w:rsidP="00081E9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 xml:space="preserve">W ramach niniejszego regulaminu uregulowane zostały zasady uczestnictwa studentów </w:t>
      </w:r>
      <w:bookmarkStart w:id="3" w:name="_Hlk177762547"/>
      <w:r w:rsidRPr="0027417B">
        <w:rPr>
          <w:rFonts w:asciiTheme="minorHAnsi" w:hAnsiTheme="minorHAnsi" w:cstheme="minorHAnsi"/>
          <w:spacing w:val="-2"/>
        </w:rPr>
        <w:t>we wsparciu w ramach nauki na kierunkach OZE, E, T i IL rozpoczynających naukę na studiach stacjonarnych nabór 2024/2025</w:t>
      </w:r>
      <w:bookmarkEnd w:id="3"/>
      <w:r w:rsidRPr="0027417B">
        <w:rPr>
          <w:rFonts w:asciiTheme="minorHAnsi" w:hAnsiTheme="minorHAnsi" w:cstheme="minorHAnsi"/>
          <w:spacing w:val="-2"/>
        </w:rPr>
        <w:t>.</w:t>
      </w:r>
      <w:r w:rsidR="0044660F" w:rsidRPr="0027417B">
        <w:rPr>
          <w:rFonts w:asciiTheme="minorHAnsi" w:hAnsiTheme="minorHAnsi" w:cstheme="minorHAnsi"/>
          <w:spacing w:val="-2"/>
        </w:rPr>
        <w:t xml:space="preserve"> </w:t>
      </w:r>
      <w:r w:rsidRPr="0027417B">
        <w:rPr>
          <w:rFonts w:asciiTheme="minorHAnsi" w:hAnsiTheme="minorHAnsi" w:cstheme="minorHAnsi"/>
          <w:spacing w:val="-2"/>
        </w:rPr>
        <w:t>Niniejszy Załącznik B stanowi integralną</w:t>
      </w:r>
      <w:r w:rsidR="0044660F" w:rsidRPr="0027417B">
        <w:rPr>
          <w:rFonts w:asciiTheme="minorHAnsi" w:hAnsiTheme="minorHAnsi" w:cstheme="minorHAnsi"/>
          <w:spacing w:val="-2"/>
        </w:rPr>
        <w:t xml:space="preserve"> </w:t>
      </w:r>
      <w:r w:rsidRPr="0027417B">
        <w:rPr>
          <w:rFonts w:asciiTheme="minorHAnsi" w:hAnsiTheme="minorHAnsi" w:cstheme="minorHAnsi"/>
          <w:spacing w:val="-2"/>
        </w:rPr>
        <w:t>część</w:t>
      </w:r>
      <w:r w:rsidR="0044660F" w:rsidRPr="0027417B">
        <w:rPr>
          <w:rFonts w:asciiTheme="minorHAnsi" w:hAnsiTheme="minorHAnsi" w:cstheme="minorHAnsi"/>
          <w:spacing w:val="-2"/>
        </w:rPr>
        <w:t xml:space="preserve"> </w:t>
      </w:r>
      <w:r w:rsidRPr="0027417B">
        <w:rPr>
          <w:rFonts w:asciiTheme="minorHAnsi" w:hAnsiTheme="minorHAnsi" w:cstheme="minorHAnsi"/>
          <w:spacing w:val="-2"/>
        </w:rPr>
        <w:t>Regulaminu</w:t>
      </w:r>
      <w:r w:rsidR="0044660F" w:rsidRPr="0027417B">
        <w:rPr>
          <w:rFonts w:asciiTheme="minorHAnsi" w:hAnsiTheme="minorHAnsi" w:cstheme="minorHAnsi"/>
          <w:spacing w:val="-2"/>
        </w:rPr>
        <w:t xml:space="preserve"> </w:t>
      </w:r>
      <w:r w:rsidRPr="0027417B">
        <w:rPr>
          <w:rFonts w:asciiTheme="minorHAnsi" w:hAnsiTheme="minorHAnsi" w:cstheme="minorHAnsi"/>
          <w:spacing w:val="-2"/>
        </w:rPr>
        <w:t>projektu</w:t>
      </w:r>
      <w:r w:rsidR="0044660F" w:rsidRPr="0027417B">
        <w:rPr>
          <w:rFonts w:asciiTheme="minorHAnsi" w:hAnsiTheme="minorHAnsi" w:cstheme="minorHAnsi"/>
          <w:spacing w:val="-2"/>
        </w:rPr>
        <w:t xml:space="preserve"> </w:t>
      </w:r>
      <w:r w:rsidRPr="0027417B">
        <w:rPr>
          <w:rFonts w:asciiTheme="minorHAnsi" w:hAnsiTheme="minorHAnsi" w:cstheme="minorHAnsi"/>
          <w:spacing w:val="-2"/>
        </w:rPr>
        <w:t>pn.: „POLLUB zieloną transformację” umowa nr FERS.01.05-IP.08-0049/23-00POWR.03.05.00-00-PU32/19-00, współfinansowanego ze środków</w:t>
      </w:r>
      <w:r w:rsidR="0044660F" w:rsidRPr="0027417B">
        <w:rPr>
          <w:rFonts w:asciiTheme="minorHAnsi" w:hAnsiTheme="minorHAnsi" w:cstheme="minorHAnsi"/>
          <w:spacing w:val="-2"/>
        </w:rPr>
        <w:t xml:space="preserve"> </w:t>
      </w:r>
      <w:r w:rsidRPr="0027417B">
        <w:rPr>
          <w:rFonts w:asciiTheme="minorHAnsi" w:hAnsiTheme="minorHAnsi" w:cstheme="minorHAnsi"/>
          <w:spacing w:val="-2"/>
        </w:rPr>
        <w:t>Fundusze Europejskie dla Rozwoju Społecznego 2021-2027, współfinansowanego ze środków Europejskiego Funduszu Społecznego Plus.</w:t>
      </w:r>
    </w:p>
    <w:p w14:paraId="56B8484F" w14:textId="77777777" w:rsidR="00FD509C" w:rsidRPr="0027417B" w:rsidRDefault="00FD509C" w:rsidP="00081E9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Projekt realizowany jest w okresie od 02.01.2024 r. do 29.02.2028</w:t>
      </w:r>
      <w:r w:rsidR="0052396E" w:rsidRPr="0027417B">
        <w:rPr>
          <w:rFonts w:asciiTheme="minorHAnsi" w:hAnsiTheme="minorHAnsi" w:cstheme="minorHAnsi"/>
          <w:spacing w:val="-2"/>
        </w:rPr>
        <w:t xml:space="preserve"> </w:t>
      </w:r>
      <w:r w:rsidRPr="0027417B">
        <w:rPr>
          <w:rFonts w:asciiTheme="minorHAnsi" w:hAnsiTheme="minorHAnsi" w:cstheme="minorHAnsi"/>
          <w:spacing w:val="-2"/>
        </w:rPr>
        <w:t>r</w:t>
      </w:r>
      <w:r w:rsidR="0052396E" w:rsidRPr="0027417B">
        <w:rPr>
          <w:rFonts w:asciiTheme="minorHAnsi" w:hAnsiTheme="minorHAnsi" w:cstheme="minorHAnsi"/>
          <w:spacing w:val="-2"/>
        </w:rPr>
        <w:t>.</w:t>
      </w:r>
      <w:r w:rsidRPr="0027417B">
        <w:rPr>
          <w:rFonts w:asciiTheme="minorHAnsi" w:hAnsiTheme="minorHAnsi" w:cstheme="minorHAnsi"/>
          <w:spacing w:val="-2"/>
        </w:rPr>
        <w:t xml:space="preserve"> Zadanie jest realizowane w okresie 01.10.2024</w:t>
      </w:r>
      <w:r w:rsidR="0052396E" w:rsidRPr="0027417B">
        <w:rPr>
          <w:rFonts w:asciiTheme="minorHAnsi" w:hAnsiTheme="minorHAnsi" w:cstheme="minorHAnsi"/>
          <w:spacing w:val="-2"/>
        </w:rPr>
        <w:t xml:space="preserve"> r.</w:t>
      </w:r>
      <w:r w:rsidRPr="0027417B">
        <w:rPr>
          <w:rFonts w:asciiTheme="minorHAnsi" w:hAnsiTheme="minorHAnsi" w:cstheme="minorHAnsi"/>
          <w:spacing w:val="-2"/>
        </w:rPr>
        <w:t xml:space="preserve"> – 31.01.2028</w:t>
      </w:r>
      <w:r w:rsidR="0052396E" w:rsidRPr="0027417B">
        <w:rPr>
          <w:rFonts w:asciiTheme="minorHAnsi" w:hAnsiTheme="minorHAnsi" w:cstheme="minorHAnsi"/>
          <w:spacing w:val="-2"/>
        </w:rPr>
        <w:t xml:space="preserve"> r</w:t>
      </w:r>
      <w:r w:rsidRPr="0027417B">
        <w:rPr>
          <w:rFonts w:asciiTheme="minorHAnsi" w:hAnsiTheme="minorHAnsi" w:cstheme="minorHAnsi"/>
          <w:spacing w:val="-2"/>
        </w:rPr>
        <w:t>.</w:t>
      </w:r>
    </w:p>
    <w:p w14:paraId="76BADC35" w14:textId="77777777" w:rsidR="00FD509C" w:rsidRPr="0027417B" w:rsidRDefault="00FD509C" w:rsidP="000A45D5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Celem głównym zadania jest podniesienie kompetencji studentów uczestniczących w edukacji na poziomie wyższym na kierunkach OZE, E, T i IL</w:t>
      </w:r>
      <w:r w:rsidR="00BC1437" w:rsidRPr="0027417B">
        <w:rPr>
          <w:rFonts w:asciiTheme="minorHAnsi" w:hAnsiTheme="minorHAnsi" w:cstheme="minorHAnsi"/>
          <w:spacing w:val="-2"/>
        </w:rPr>
        <w:t xml:space="preserve"> (tj. kursy, szkolenia, wizyty studyjne, zajęcia dodatkowe prowadzone przez praktyków), uatrakcyjnienie studiów dzięki wizytom studyjnym, dodatkowym kursom i szkoleniom</w:t>
      </w:r>
      <w:r w:rsidR="00E4602B" w:rsidRPr="0027417B">
        <w:rPr>
          <w:rFonts w:asciiTheme="minorHAnsi" w:hAnsiTheme="minorHAnsi" w:cstheme="minorHAnsi"/>
          <w:spacing w:val="-2"/>
        </w:rPr>
        <w:t xml:space="preserve"> oraz w celu ograniczenia zjawiska przedwczesnego kończenia nauki (zajęcia wyrównawcze).</w:t>
      </w:r>
    </w:p>
    <w:p w14:paraId="799ED177" w14:textId="77777777" w:rsidR="00FD509C" w:rsidRPr="0027417B" w:rsidRDefault="00FD509C" w:rsidP="00081E9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Wsparcie w ramach zadania nr 2 skierowane jest łącznie do 180 studentów/studentek studiów stacjonarnych:</w:t>
      </w:r>
      <w:bookmarkStart w:id="4" w:name="_Hlk58500745"/>
    </w:p>
    <w:p w14:paraId="5CD6B7F1" w14:textId="4C1B9818" w:rsidR="00FD509C" w:rsidRPr="0027417B" w:rsidRDefault="00FD509C" w:rsidP="00083870">
      <w:pPr>
        <w:pStyle w:val="Akapitzlist"/>
        <w:widowControl/>
        <w:numPr>
          <w:ilvl w:val="1"/>
          <w:numId w:val="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bookmarkStart w:id="5" w:name="_Hlk58514666"/>
      <w:bookmarkStart w:id="6" w:name="_Hlk60176323"/>
      <w:r w:rsidRPr="0027417B">
        <w:rPr>
          <w:rFonts w:asciiTheme="minorHAnsi" w:hAnsiTheme="minorHAnsi" w:cstheme="minorHAnsi"/>
          <w:spacing w:val="-2"/>
        </w:rPr>
        <w:t xml:space="preserve">kierunek </w:t>
      </w:r>
      <w:r w:rsidR="00083870" w:rsidRPr="0027417B">
        <w:rPr>
          <w:rFonts w:asciiTheme="minorHAnsi" w:hAnsiTheme="minorHAnsi" w:cstheme="minorHAnsi"/>
          <w:spacing w:val="-2"/>
        </w:rPr>
        <w:t>Inżynieria Odnawialnych Źródeł Energii</w:t>
      </w:r>
      <w:r w:rsidRPr="0027417B">
        <w:rPr>
          <w:rFonts w:asciiTheme="minorHAnsi" w:hAnsiTheme="minorHAnsi" w:cstheme="minorHAnsi"/>
          <w:spacing w:val="-2"/>
        </w:rPr>
        <w:t xml:space="preserve"> –</w:t>
      </w:r>
      <w:r w:rsidR="0069472A" w:rsidRPr="0027417B">
        <w:rPr>
          <w:rFonts w:asciiTheme="minorHAnsi" w:hAnsiTheme="minorHAnsi" w:cstheme="minorHAnsi"/>
          <w:spacing w:val="-2"/>
        </w:rPr>
        <w:t xml:space="preserve"> </w:t>
      </w:r>
      <w:r w:rsidRPr="0027417B">
        <w:rPr>
          <w:rFonts w:asciiTheme="minorHAnsi" w:hAnsiTheme="minorHAnsi" w:cstheme="minorHAnsi"/>
          <w:spacing w:val="-2"/>
        </w:rPr>
        <w:t>I st. studiów stacjonarnych, nabór 2024/2025</w:t>
      </w:r>
      <w:r w:rsidR="008B6324" w:rsidRPr="0027417B">
        <w:rPr>
          <w:rFonts w:asciiTheme="minorHAnsi" w:hAnsiTheme="minorHAnsi" w:cstheme="minorHAnsi"/>
          <w:spacing w:val="-2"/>
        </w:rPr>
        <w:t>,</w:t>
      </w:r>
    </w:p>
    <w:p w14:paraId="345B802D" w14:textId="77777777" w:rsidR="00FD509C" w:rsidRPr="0027417B" w:rsidRDefault="00FD509C" w:rsidP="00081E9C">
      <w:pPr>
        <w:pStyle w:val="Akapitzlist"/>
        <w:widowControl/>
        <w:numPr>
          <w:ilvl w:val="1"/>
          <w:numId w:val="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kierunek Elektrotechnika – I st. studiów stacjonarnych, nabór 2024/2025</w:t>
      </w:r>
      <w:r w:rsidR="008B6324" w:rsidRPr="0027417B">
        <w:rPr>
          <w:rFonts w:asciiTheme="minorHAnsi" w:hAnsiTheme="minorHAnsi" w:cstheme="minorHAnsi"/>
          <w:spacing w:val="-2"/>
        </w:rPr>
        <w:t>,</w:t>
      </w:r>
    </w:p>
    <w:p w14:paraId="35512034" w14:textId="77777777" w:rsidR="00FD509C" w:rsidRPr="0027417B" w:rsidRDefault="00FD509C" w:rsidP="00081E9C">
      <w:pPr>
        <w:pStyle w:val="Akapitzlist"/>
        <w:widowControl/>
        <w:numPr>
          <w:ilvl w:val="1"/>
          <w:numId w:val="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kierunek Transport - I st. studiów stacjonarnych, nabór 2024/2025</w:t>
      </w:r>
      <w:r w:rsidR="008B6324" w:rsidRPr="0027417B">
        <w:rPr>
          <w:rFonts w:asciiTheme="minorHAnsi" w:hAnsiTheme="minorHAnsi" w:cstheme="minorHAnsi"/>
          <w:spacing w:val="-2"/>
        </w:rPr>
        <w:t>,</w:t>
      </w:r>
    </w:p>
    <w:p w14:paraId="044D4D47" w14:textId="77777777" w:rsidR="00FD509C" w:rsidRPr="0027417B" w:rsidRDefault="00FD509C" w:rsidP="00081E9C">
      <w:pPr>
        <w:pStyle w:val="Akapitzlist"/>
        <w:widowControl/>
        <w:numPr>
          <w:ilvl w:val="1"/>
          <w:numId w:val="1"/>
        </w:numPr>
        <w:autoSpaceDE/>
        <w:autoSpaceDN/>
        <w:spacing w:before="0" w:after="60" w:line="276" w:lineRule="auto"/>
        <w:ind w:left="567" w:hanging="283"/>
        <w:contextualSpacing/>
        <w:jc w:val="left"/>
        <w:rPr>
          <w:rFonts w:asciiTheme="minorHAnsi" w:hAnsiTheme="minorHAnsi" w:cstheme="minorHAnsi"/>
          <w:spacing w:val="-2"/>
        </w:rPr>
      </w:pPr>
      <w:bookmarkStart w:id="7" w:name="_Hlk58452037"/>
      <w:r w:rsidRPr="0027417B">
        <w:rPr>
          <w:rFonts w:asciiTheme="minorHAnsi" w:hAnsiTheme="minorHAnsi" w:cstheme="minorHAnsi"/>
          <w:spacing w:val="-2"/>
        </w:rPr>
        <w:t>kierunek Inżynieria Logistyki</w:t>
      </w:r>
      <w:bookmarkEnd w:id="7"/>
      <w:r w:rsidRPr="0027417B">
        <w:rPr>
          <w:rFonts w:asciiTheme="minorHAnsi" w:hAnsiTheme="minorHAnsi" w:cstheme="minorHAnsi"/>
          <w:spacing w:val="-2"/>
        </w:rPr>
        <w:t xml:space="preserve">– </w:t>
      </w:r>
      <w:bookmarkEnd w:id="4"/>
      <w:bookmarkEnd w:id="5"/>
      <w:r w:rsidRPr="0027417B">
        <w:rPr>
          <w:rFonts w:asciiTheme="minorHAnsi" w:hAnsiTheme="minorHAnsi" w:cstheme="minorHAnsi"/>
          <w:spacing w:val="-2"/>
        </w:rPr>
        <w:t>I st. studiów stacjonarnych, nabór 2024/2025</w:t>
      </w:r>
      <w:r w:rsidR="008B6324" w:rsidRPr="0027417B">
        <w:rPr>
          <w:rFonts w:asciiTheme="minorHAnsi" w:hAnsiTheme="minorHAnsi" w:cstheme="minorHAnsi"/>
          <w:spacing w:val="-2"/>
        </w:rPr>
        <w:t>.</w:t>
      </w:r>
    </w:p>
    <w:bookmarkEnd w:id="6"/>
    <w:p w14:paraId="249A3CDD" w14:textId="77777777" w:rsidR="00FD509C" w:rsidRPr="0027417B" w:rsidRDefault="00FD509C" w:rsidP="00081E9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Ilekroć </w:t>
      </w:r>
      <w:r w:rsidRPr="0027417B">
        <w:rPr>
          <w:rFonts w:asciiTheme="minorHAnsi" w:hAnsiTheme="minorHAnsi" w:cstheme="minorHAnsi"/>
          <w:spacing w:val="-2"/>
        </w:rPr>
        <w:t>mowa</w:t>
      </w:r>
      <w:r w:rsidRPr="0027417B">
        <w:rPr>
          <w:rFonts w:asciiTheme="minorHAnsi" w:hAnsiTheme="minorHAnsi" w:cstheme="minorHAnsi"/>
        </w:rPr>
        <w:t xml:space="preserve"> jest o:</w:t>
      </w:r>
    </w:p>
    <w:p w14:paraId="4C1DBA3C" w14:textId="77777777" w:rsidR="00FD509C" w:rsidRPr="0027417B" w:rsidRDefault="00FD509C" w:rsidP="00081E9C">
      <w:pPr>
        <w:pStyle w:val="Akapitzlist"/>
        <w:widowControl/>
        <w:numPr>
          <w:ilvl w:val="1"/>
          <w:numId w:val="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b/>
        </w:rPr>
        <w:t xml:space="preserve">beneficjencie </w:t>
      </w:r>
      <w:r w:rsidRPr="0027417B">
        <w:rPr>
          <w:rFonts w:asciiTheme="minorHAnsi" w:hAnsiTheme="minorHAnsi" w:cstheme="minorHAnsi"/>
        </w:rPr>
        <w:t xml:space="preserve">– należy przez to </w:t>
      </w:r>
      <w:r w:rsidRPr="0027417B">
        <w:rPr>
          <w:rFonts w:asciiTheme="minorHAnsi" w:hAnsiTheme="minorHAnsi" w:cstheme="minorHAnsi"/>
          <w:spacing w:val="-2"/>
        </w:rPr>
        <w:t>rozumieć</w:t>
      </w:r>
      <w:r w:rsidRPr="0027417B">
        <w:rPr>
          <w:rFonts w:asciiTheme="minorHAnsi" w:hAnsiTheme="minorHAnsi" w:cstheme="minorHAnsi"/>
        </w:rPr>
        <w:t>, Politechnikę Lubelską;</w:t>
      </w:r>
    </w:p>
    <w:p w14:paraId="2B7E625F" w14:textId="77777777" w:rsidR="00FD509C" w:rsidRPr="0027417B" w:rsidRDefault="00FD509C" w:rsidP="00081E9C">
      <w:pPr>
        <w:pStyle w:val="Akapitzlist"/>
        <w:widowControl/>
        <w:numPr>
          <w:ilvl w:val="1"/>
          <w:numId w:val="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b/>
        </w:rPr>
        <w:t>uczestniku projektu</w:t>
      </w:r>
      <w:r w:rsidRPr="0027417B">
        <w:rPr>
          <w:rFonts w:asciiTheme="minorHAnsi" w:hAnsiTheme="minorHAnsi" w:cstheme="minorHAnsi"/>
        </w:rPr>
        <w:t xml:space="preserve"> – należy przez </w:t>
      </w:r>
      <w:r w:rsidRPr="0027417B">
        <w:rPr>
          <w:rFonts w:asciiTheme="minorHAnsi" w:hAnsiTheme="minorHAnsi" w:cstheme="minorHAnsi"/>
          <w:spacing w:val="-2"/>
        </w:rPr>
        <w:t>to</w:t>
      </w:r>
      <w:r w:rsidRPr="0027417B">
        <w:rPr>
          <w:rFonts w:asciiTheme="minorHAnsi" w:hAnsiTheme="minorHAnsi" w:cstheme="minorHAnsi"/>
        </w:rPr>
        <w:t xml:space="preserve"> rozumieć, osobę spełniającą wszystkie kryteria udziału w Projekcie zakwalifikowaną do udziału w Projekcie;</w:t>
      </w:r>
    </w:p>
    <w:p w14:paraId="2A90906F" w14:textId="77777777" w:rsidR="00FD509C" w:rsidRPr="0027417B" w:rsidRDefault="00FD509C" w:rsidP="00081E9C">
      <w:pPr>
        <w:pStyle w:val="Akapitzlist"/>
        <w:widowControl/>
        <w:numPr>
          <w:ilvl w:val="1"/>
          <w:numId w:val="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b/>
        </w:rPr>
        <w:t>kandydacie</w:t>
      </w:r>
      <w:r w:rsidRPr="0027417B">
        <w:rPr>
          <w:rFonts w:ascii="ArialMT" w:eastAsiaTheme="minorHAnsi" w:hAnsi="ArialMT" w:cs="ArialMT"/>
          <w:sz w:val="20"/>
        </w:rPr>
        <w:t xml:space="preserve"> – studencie/studentce </w:t>
      </w:r>
      <w:r w:rsidRPr="0027417B">
        <w:rPr>
          <w:rFonts w:asciiTheme="minorHAnsi" w:hAnsiTheme="minorHAnsi" w:cstheme="minorHAnsi"/>
          <w:spacing w:val="-2"/>
        </w:rPr>
        <w:t xml:space="preserve">I st. studiów stacjonarnych kierunków </w:t>
      </w:r>
      <w:r w:rsidR="000969A1" w:rsidRPr="0027417B">
        <w:rPr>
          <w:rFonts w:asciiTheme="minorHAnsi" w:hAnsiTheme="minorHAnsi" w:cstheme="minorHAnsi"/>
          <w:spacing w:val="-2"/>
        </w:rPr>
        <w:t>Inżynieria Odnawialnych Źródeł Energii (</w:t>
      </w:r>
      <w:r w:rsidRPr="0027417B">
        <w:rPr>
          <w:rFonts w:asciiTheme="minorHAnsi" w:hAnsiTheme="minorHAnsi" w:cstheme="minorHAnsi"/>
          <w:spacing w:val="-2"/>
        </w:rPr>
        <w:t>OZE</w:t>
      </w:r>
      <w:r w:rsidR="000969A1" w:rsidRPr="0027417B">
        <w:rPr>
          <w:rFonts w:asciiTheme="minorHAnsi" w:hAnsiTheme="minorHAnsi" w:cstheme="minorHAnsi"/>
          <w:spacing w:val="-2"/>
        </w:rPr>
        <w:t>)</w:t>
      </w:r>
      <w:r w:rsidRPr="0027417B">
        <w:rPr>
          <w:rFonts w:asciiTheme="minorHAnsi" w:hAnsiTheme="minorHAnsi" w:cstheme="minorHAnsi"/>
          <w:spacing w:val="-2"/>
        </w:rPr>
        <w:t>, Elektrotechniki</w:t>
      </w:r>
      <w:r w:rsidR="000969A1" w:rsidRPr="0027417B">
        <w:rPr>
          <w:rFonts w:asciiTheme="minorHAnsi" w:hAnsiTheme="minorHAnsi" w:cstheme="minorHAnsi"/>
          <w:spacing w:val="-2"/>
        </w:rPr>
        <w:t xml:space="preserve"> (E)</w:t>
      </w:r>
      <w:r w:rsidRPr="0027417B">
        <w:rPr>
          <w:rFonts w:asciiTheme="minorHAnsi" w:hAnsiTheme="minorHAnsi" w:cstheme="minorHAnsi"/>
          <w:spacing w:val="-2"/>
        </w:rPr>
        <w:t>, Transportu</w:t>
      </w:r>
      <w:r w:rsidR="000969A1" w:rsidRPr="0027417B">
        <w:rPr>
          <w:rFonts w:asciiTheme="minorHAnsi" w:hAnsiTheme="minorHAnsi" w:cstheme="minorHAnsi"/>
          <w:spacing w:val="-2"/>
        </w:rPr>
        <w:t xml:space="preserve"> (T)</w:t>
      </w:r>
      <w:r w:rsidRPr="0027417B">
        <w:rPr>
          <w:rFonts w:asciiTheme="minorHAnsi" w:hAnsiTheme="minorHAnsi" w:cstheme="minorHAnsi"/>
          <w:spacing w:val="-2"/>
        </w:rPr>
        <w:t>, Inżynierii Logistyki</w:t>
      </w:r>
      <w:r w:rsidR="000969A1" w:rsidRPr="0027417B">
        <w:rPr>
          <w:rFonts w:asciiTheme="minorHAnsi" w:hAnsiTheme="minorHAnsi" w:cstheme="minorHAnsi"/>
          <w:spacing w:val="-2"/>
        </w:rPr>
        <w:t xml:space="preserve"> (IL)</w:t>
      </w:r>
      <w:r w:rsidR="000969A1" w:rsidRPr="0027417B">
        <w:rPr>
          <w:rFonts w:asciiTheme="minorHAnsi" w:hAnsiTheme="minorHAnsi" w:cstheme="minorHAnsi"/>
          <w:spacing w:val="-2"/>
        </w:rPr>
        <w:br/>
        <w:t xml:space="preserve">z </w:t>
      </w:r>
      <w:r w:rsidRPr="0027417B">
        <w:rPr>
          <w:rFonts w:asciiTheme="minorHAnsi" w:hAnsiTheme="minorHAnsi" w:cstheme="minorHAnsi"/>
          <w:spacing w:val="-2"/>
        </w:rPr>
        <w:t>nab</w:t>
      </w:r>
      <w:r w:rsidR="000969A1" w:rsidRPr="0027417B">
        <w:rPr>
          <w:rFonts w:asciiTheme="minorHAnsi" w:hAnsiTheme="minorHAnsi" w:cstheme="minorHAnsi"/>
          <w:spacing w:val="-2"/>
        </w:rPr>
        <w:t>oru</w:t>
      </w:r>
      <w:r w:rsidRPr="0027417B">
        <w:rPr>
          <w:rFonts w:asciiTheme="minorHAnsi" w:hAnsiTheme="minorHAnsi" w:cstheme="minorHAnsi"/>
          <w:spacing w:val="-2"/>
        </w:rPr>
        <w:t xml:space="preserve"> 2024/2025;</w:t>
      </w:r>
    </w:p>
    <w:p w14:paraId="0701B577" w14:textId="77777777" w:rsidR="00DB6393" w:rsidRPr="0027417B" w:rsidRDefault="00FD509C" w:rsidP="00081E9C">
      <w:pPr>
        <w:pStyle w:val="Akapitzlist"/>
        <w:widowControl/>
        <w:numPr>
          <w:ilvl w:val="1"/>
          <w:numId w:val="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b/>
        </w:rPr>
        <w:lastRenderedPageBreak/>
        <w:t>komisji rekrutacyjnej</w:t>
      </w:r>
      <w:r w:rsidRPr="0027417B">
        <w:rPr>
          <w:rFonts w:asciiTheme="minorHAnsi" w:hAnsiTheme="minorHAnsi" w:cstheme="minorHAnsi"/>
        </w:rPr>
        <w:t xml:space="preserve"> – należy </w:t>
      </w:r>
      <w:r w:rsidRPr="0027417B">
        <w:rPr>
          <w:rFonts w:asciiTheme="minorHAnsi" w:hAnsiTheme="minorHAnsi" w:cstheme="minorHAnsi"/>
          <w:spacing w:val="-2"/>
        </w:rPr>
        <w:t>przez</w:t>
      </w:r>
      <w:r w:rsidRPr="0027417B">
        <w:rPr>
          <w:rFonts w:asciiTheme="minorHAnsi" w:hAnsiTheme="minorHAnsi" w:cstheme="minorHAnsi"/>
        </w:rPr>
        <w:t xml:space="preserve"> to rozumieć komisję powołaną przez kierownika projektu, </w:t>
      </w:r>
      <w:bookmarkStart w:id="8" w:name="_Hlk58943024"/>
      <w:r w:rsidRPr="0027417B">
        <w:rPr>
          <w:rFonts w:asciiTheme="minorHAnsi" w:hAnsiTheme="minorHAnsi" w:cstheme="minorHAnsi"/>
        </w:rPr>
        <w:t>w skład której wchodzą: opiekunowie merytoryczni projektu (4 os.)</w:t>
      </w:r>
      <w:r w:rsidR="000969A1" w:rsidRPr="0027417B">
        <w:rPr>
          <w:rFonts w:asciiTheme="minorHAnsi" w:hAnsiTheme="minorHAnsi" w:cstheme="minorHAnsi"/>
        </w:rPr>
        <w:t xml:space="preserve"> i kierownik projektu</w:t>
      </w:r>
      <w:r w:rsidRPr="0027417B">
        <w:rPr>
          <w:rFonts w:asciiTheme="minorHAnsi" w:hAnsiTheme="minorHAnsi" w:cstheme="minorHAnsi"/>
        </w:rPr>
        <w:t>.</w:t>
      </w:r>
      <w:bookmarkEnd w:id="8"/>
    </w:p>
    <w:p w14:paraId="679B401D" w14:textId="77777777" w:rsidR="00DB6393" w:rsidRPr="0027417B" w:rsidRDefault="008B24D6" w:rsidP="00081E9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 xml:space="preserve">Informacje na temat harmonogramu udzielanego wsparcia oraz terminów i miejsca ich realizacji, będą na bieżąco aktualizowane i zamieszczane na stronie internetowej </w:t>
      </w:r>
      <w:r w:rsidR="00DB6393" w:rsidRPr="0027417B">
        <w:rPr>
          <w:rFonts w:asciiTheme="minorHAnsi" w:hAnsiTheme="minorHAnsi" w:cstheme="minorHAnsi"/>
        </w:rPr>
        <w:t>Projektu.</w:t>
      </w:r>
    </w:p>
    <w:p w14:paraId="38021AFC" w14:textId="77777777" w:rsidR="00DB6393" w:rsidRPr="0027417B" w:rsidRDefault="00DB6393" w:rsidP="00C038FC">
      <w:pPr>
        <w:pStyle w:val="Akapitzlist"/>
        <w:keepNext/>
        <w:keepLines/>
        <w:widowControl/>
        <w:suppressAutoHyphens/>
        <w:spacing w:before="240"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§2</w:t>
      </w:r>
    </w:p>
    <w:p w14:paraId="43D1FA2E" w14:textId="77777777" w:rsidR="00DB6393" w:rsidRPr="0027417B" w:rsidRDefault="00DB6393" w:rsidP="007D5621">
      <w:pPr>
        <w:pStyle w:val="Akapitzlist"/>
        <w:suppressAutoHyphens/>
        <w:spacing w:after="12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Warunki uczestnictwa w projekcie</w:t>
      </w:r>
    </w:p>
    <w:p w14:paraId="69779F3C" w14:textId="77777777" w:rsidR="00814564" w:rsidRPr="0027417B" w:rsidRDefault="00814564" w:rsidP="00081E9C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Kandydat deklaruje chęć uczestnictwa w Projekcie, wypełniając i podpisując dokumenty, o których mowa w § 3 ust. 9</w:t>
      </w:r>
      <w:r w:rsidR="009B3F91" w:rsidRPr="0027417B">
        <w:rPr>
          <w:rFonts w:asciiTheme="minorHAnsi" w:hAnsiTheme="minorHAnsi" w:cstheme="minorHAnsi"/>
        </w:rPr>
        <w:t>.</w:t>
      </w:r>
    </w:p>
    <w:p w14:paraId="2D24A98C" w14:textId="77777777" w:rsidR="00814564" w:rsidRPr="0027417B" w:rsidRDefault="00814564" w:rsidP="00081E9C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Kandydat jest świadomy odpowiedzialności, w tym odpowiedzialności k</w:t>
      </w:r>
      <w:r w:rsidR="009B3F91" w:rsidRPr="0027417B">
        <w:rPr>
          <w:rFonts w:asciiTheme="minorHAnsi" w:hAnsiTheme="minorHAnsi" w:cstheme="minorHAnsi"/>
        </w:rPr>
        <w:t>arnej, wynikającej z art. 297 §</w:t>
      </w:r>
      <w:r w:rsidRPr="0027417B">
        <w:rPr>
          <w:rFonts w:asciiTheme="minorHAnsi" w:hAnsiTheme="minorHAnsi" w:cstheme="minorHAnsi"/>
        </w:rPr>
        <w:t>1 Kodeksu karnego, za składanie nieprawdziwych oświadczeń, na podstawie których został zakwalifikowany do udziału w Projekcie.</w:t>
      </w:r>
    </w:p>
    <w:p w14:paraId="72893726" w14:textId="77777777" w:rsidR="00814564" w:rsidRPr="0027417B" w:rsidRDefault="00814564" w:rsidP="00081E9C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Uczestnictwo w projekcie jest bezpłatne.</w:t>
      </w:r>
    </w:p>
    <w:p w14:paraId="15159E19" w14:textId="77777777" w:rsidR="00814564" w:rsidRPr="0027417B" w:rsidRDefault="00814564" w:rsidP="00081E9C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Grupę docelową Zadania stanowi 180 studentów (15 kobiet i 165 mężczyzn), w tym z kierunku:</w:t>
      </w:r>
    </w:p>
    <w:p w14:paraId="795EF122" w14:textId="5436BBE4" w:rsidR="00814564" w:rsidRPr="0027417B" w:rsidRDefault="00A32F99" w:rsidP="00081E9C">
      <w:pPr>
        <w:pStyle w:val="Akapitzlist"/>
        <w:widowControl/>
        <w:numPr>
          <w:ilvl w:val="1"/>
          <w:numId w:val="3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Inżynieria </w:t>
      </w:r>
      <w:r w:rsidR="00814564" w:rsidRPr="0027417B">
        <w:rPr>
          <w:rFonts w:asciiTheme="minorHAnsi" w:hAnsiTheme="minorHAnsi" w:cstheme="minorHAnsi"/>
        </w:rPr>
        <w:t>O</w:t>
      </w:r>
      <w:r w:rsidRPr="0027417B">
        <w:rPr>
          <w:rFonts w:asciiTheme="minorHAnsi" w:hAnsiTheme="minorHAnsi" w:cstheme="minorHAnsi"/>
        </w:rPr>
        <w:t xml:space="preserve">dnawialnych Źródeł </w:t>
      </w:r>
      <w:r w:rsidR="00814564" w:rsidRPr="0027417B">
        <w:rPr>
          <w:rFonts w:asciiTheme="minorHAnsi" w:hAnsiTheme="minorHAnsi" w:cstheme="minorHAnsi"/>
        </w:rPr>
        <w:t>E</w:t>
      </w:r>
      <w:r w:rsidRPr="0027417B">
        <w:rPr>
          <w:rFonts w:asciiTheme="minorHAnsi" w:hAnsiTheme="minorHAnsi" w:cstheme="minorHAnsi"/>
        </w:rPr>
        <w:t>nergii</w:t>
      </w:r>
      <w:r w:rsidR="00814564" w:rsidRPr="0027417B">
        <w:rPr>
          <w:rFonts w:asciiTheme="minorHAnsi" w:hAnsiTheme="minorHAnsi" w:cstheme="minorHAnsi"/>
        </w:rPr>
        <w:t xml:space="preserve"> – I st. studiów stacjonarnych, nabór 2024/2025 – </w:t>
      </w:r>
      <w:r w:rsidR="00A66D94" w:rsidRPr="0027417B">
        <w:rPr>
          <w:rFonts w:asciiTheme="minorHAnsi" w:hAnsiTheme="minorHAnsi" w:cstheme="minorHAnsi"/>
        </w:rPr>
        <w:t>30 studentów,</w:t>
      </w:r>
    </w:p>
    <w:p w14:paraId="4A558D34" w14:textId="77777777" w:rsidR="00814564" w:rsidRPr="0027417B" w:rsidRDefault="00814564" w:rsidP="00081E9C">
      <w:pPr>
        <w:pStyle w:val="Akapitzlist"/>
        <w:widowControl/>
        <w:numPr>
          <w:ilvl w:val="1"/>
          <w:numId w:val="3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Elektrotechnika – I st. studiów stacjonarnych, nabór 2024/2025 </w:t>
      </w:r>
      <w:r w:rsidR="00A66D94" w:rsidRPr="0027417B">
        <w:rPr>
          <w:rFonts w:asciiTheme="minorHAnsi" w:hAnsiTheme="minorHAnsi" w:cstheme="minorHAnsi"/>
        </w:rPr>
        <w:t>– 90 studentów,</w:t>
      </w:r>
    </w:p>
    <w:p w14:paraId="4F16D470" w14:textId="77777777" w:rsidR="00814564" w:rsidRPr="0027417B" w:rsidRDefault="00814564" w:rsidP="00081E9C">
      <w:pPr>
        <w:pStyle w:val="Akapitzlist"/>
        <w:widowControl/>
        <w:numPr>
          <w:ilvl w:val="1"/>
          <w:numId w:val="3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Transport - I st. studiów stacjonarnych, nabór 2024/2025 </w:t>
      </w:r>
      <w:r w:rsidR="00A66D94" w:rsidRPr="0027417B">
        <w:rPr>
          <w:rFonts w:asciiTheme="minorHAnsi" w:hAnsiTheme="minorHAnsi" w:cstheme="minorHAnsi"/>
        </w:rPr>
        <w:t>– 30 studentów,</w:t>
      </w:r>
    </w:p>
    <w:p w14:paraId="39E0B0A4" w14:textId="77777777" w:rsidR="00814564" w:rsidRPr="0027417B" w:rsidRDefault="00814564" w:rsidP="00081E9C">
      <w:pPr>
        <w:pStyle w:val="Akapitzlist"/>
        <w:widowControl/>
        <w:numPr>
          <w:ilvl w:val="1"/>
          <w:numId w:val="3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Inżynieria Logistyki – I st. studiów stacjonarnych, nabór 2024/2025 </w:t>
      </w:r>
      <w:r w:rsidR="00A66D94" w:rsidRPr="0027417B">
        <w:rPr>
          <w:rFonts w:asciiTheme="minorHAnsi" w:hAnsiTheme="minorHAnsi" w:cstheme="minorHAnsi"/>
        </w:rPr>
        <w:t>– 30 studentów.</w:t>
      </w:r>
    </w:p>
    <w:p w14:paraId="7BE56941" w14:textId="77777777" w:rsidR="0093589E" w:rsidRPr="0027417B" w:rsidRDefault="0093589E" w:rsidP="00081E9C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W </w:t>
      </w:r>
      <w:r w:rsidR="00AB79AE" w:rsidRPr="0027417B">
        <w:rPr>
          <w:rFonts w:asciiTheme="minorHAnsi" w:hAnsiTheme="minorHAnsi" w:cstheme="minorHAnsi"/>
        </w:rPr>
        <w:t xml:space="preserve">zależności od wyników naboru na studia rozpoczynające się w </w:t>
      </w:r>
      <w:proofErr w:type="spellStart"/>
      <w:r w:rsidR="00AB79AE" w:rsidRPr="0027417B">
        <w:rPr>
          <w:rFonts w:asciiTheme="minorHAnsi" w:hAnsiTheme="minorHAnsi" w:cstheme="minorHAnsi"/>
        </w:rPr>
        <w:t>r.a</w:t>
      </w:r>
      <w:proofErr w:type="spellEnd"/>
      <w:r w:rsidR="00AB79AE" w:rsidRPr="0027417B">
        <w:rPr>
          <w:rFonts w:asciiTheme="minorHAnsi" w:hAnsiTheme="minorHAnsi" w:cstheme="minorHAnsi"/>
        </w:rPr>
        <w:t>. 2024/2025 liczba studentów grup docelowych na poszczególnych kierunkach studiów może zostać zmieniona – decyzję podejmuje komisja rekrutacyjna.</w:t>
      </w:r>
    </w:p>
    <w:p w14:paraId="4C2D3F9C" w14:textId="77777777" w:rsidR="00DB6393" w:rsidRPr="0027417B" w:rsidRDefault="00DB6393" w:rsidP="00C038FC">
      <w:pPr>
        <w:pStyle w:val="Akapitzlist"/>
        <w:keepNext/>
        <w:keepLines/>
        <w:widowControl/>
        <w:suppressAutoHyphens/>
        <w:spacing w:before="240"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§3</w:t>
      </w:r>
    </w:p>
    <w:p w14:paraId="7EEE26B9" w14:textId="77777777" w:rsidR="00DB6393" w:rsidRPr="0027417B" w:rsidRDefault="00DB6393" w:rsidP="007D5621">
      <w:pPr>
        <w:pStyle w:val="Akapitzlist"/>
        <w:suppressAutoHyphens/>
        <w:spacing w:after="12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Zasady rekrutacji</w:t>
      </w:r>
    </w:p>
    <w:p w14:paraId="11508C5C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27417B">
        <w:rPr>
          <w:rFonts w:asciiTheme="minorHAnsi" w:hAnsiTheme="minorHAnsi" w:cstheme="minorHAnsi"/>
          <w:lang w:eastAsia="pl-PL"/>
        </w:rPr>
        <w:t xml:space="preserve">Informacje o projekcie udzielane będą przez Kierownika Projektu, </w:t>
      </w:r>
      <w:r w:rsidRPr="0027417B">
        <w:rPr>
          <w:rFonts w:asciiTheme="minorHAnsi" w:hAnsiTheme="minorHAnsi" w:cstheme="minorHAnsi"/>
        </w:rPr>
        <w:t>opiekunów merytorycznych projektu</w:t>
      </w:r>
      <w:r w:rsidRPr="0027417B">
        <w:rPr>
          <w:rFonts w:asciiTheme="minorHAnsi" w:hAnsiTheme="minorHAnsi" w:cstheme="minorHAnsi"/>
          <w:lang w:eastAsia="pl-PL"/>
        </w:rPr>
        <w:t xml:space="preserve"> </w:t>
      </w:r>
      <w:r w:rsidRPr="0027417B">
        <w:rPr>
          <w:rFonts w:asciiTheme="minorHAnsi" w:hAnsiTheme="minorHAnsi" w:cstheme="minorHAnsi"/>
        </w:rPr>
        <w:t>podczas</w:t>
      </w:r>
      <w:r w:rsidRPr="0027417B">
        <w:rPr>
          <w:rFonts w:asciiTheme="minorHAnsi" w:hAnsiTheme="minorHAnsi" w:cstheme="minorHAnsi"/>
          <w:lang w:eastAsia="pl-PL"/>
        </w:rPr>
        <w:t xml:space="preserve"> bezpośrednich spotkań, jak również za pośrednictwem dedykowan</w:t>
      </w:r>
      <w:r w:rsidR="001340B0" w:rsidRPr="0027417B">
        <w:rPr>
          <w:rFonts w:asciiTheme="minorHAnsi" w:hAnsiTheme="minorHAnsi" w:cstheme="minorHAnsi"/>
          <w:lang w:eastAsia="pl-PL"/>
        </w:rPr>
        <w:t xml:space="preserve">ej </w:t>
      </w:r>
      <w:r w:rsidRPr="0027417B">
        <w:rPr>
          <w:rFonts w:asciiTheme="minorHAnsi" w:hAnsiTheme="minorHAnsi" w:cstheme="minorHAnsi"/>
          <w:lang w:eastAsia="pl-PL"/>
        </w:rPr>
        <w:t>stron</w:t>
      </w:r>
      <w:r w:rsidR="001340B0" w:rsidRPr="0027417B">
        <w:rPr>
          <w:rFonts w:asciiTheme="minorHAnsi" w:hAnsiTheme="minorHAnsi" w:cstheme="minorHAnsi"/>
          <w:lang w:eastAsia="pl-PL"/>
        </w:rPr>
        <w:t xml:space="preserve">y </w:t>
      </w:r>
      <w:r w:rsidRPr="0027417B">
        <w:rPr>
          <w:rFonts w:asciiTheme="minorHAnsi" w:hAnsiTheme="minorHAnsi" w:cstheme="minorHAnsi"/>
          <w:lang w:eastAsia="pl-PL"/>
        </w:rPr>
        <w:t>internetow</w:t>
      </w:r>
      <w:r w:rsidR="001340B0" w:rsidRPr="0027417B">
        <w:rPr>
          <w:rFonts w:asciiTheme="minorHAnsi" w:hAnsiTheme="minorHAnsi" w:cstheme="minorHAnsi"/>
          <w:lang w:eastAsia="pl-PL"/>
        </w:rPr>
        <w:t>ej</w:t>
      </w:r>
      <w:r w:rsidR="00FD4EE8" w:rsidRPr="0027417B">
        <w:rPr>
          <w:rFonts w:asciiTheme="minorHAnsi" w:hAnsiTheme="minorHAnsi" w:cstheme="minorHAnsi"/>
          <w:lang w:eastAsia="pl-PL"/>
        </w:rPr>
        <w:t>, stronach internetowych właściwych wydziałów</w:t>
      </w:r>
      <w:r w:rsidR="001340B0" w:rsidRPr="0027417B">
        <w:rPr>
          <w:rFonts w:asciiTheme="minorHAnsi" w:hAnsiTheme="minorHAnsi" w:cstheme="minorHAnsi"/>
          <w:lang w:eastAsia="pl-PL"/>
        </w:rPr>
        <w:t xml:space="preserve"> oraz </w:t>
      </w:r>
      <w:r w:rsidRPr="0027417B">
        <w:rPr>
          <w:rFonts w:asciiTheme="minorHAnsi" w:hAnsiTheme="minorHAnsi" w:cstheme="minorHAnsi"/>
          <w:lang w:eastAsia="pl-PL"/>
        </w:rPr>
        <w:t xml:space="preserve">mailowo. </w:t>
      </w:r>
    </w:p>
    <w:p w14:paraId="5A25505B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27417B">
        <w:rPr>
          <w:rFonts w:asciiTheme="minorHAnsi" w:hAnsiTheme="minorHAnsi" w:cstheme="minorHAnsi"/>
          <w:lang w:eastAsia="pl-PL"/>
        </w:rPr>
        <w:t xml:space="preserve">O </w:t>
      </w:r>
      <w:r w:rsidRPr="0027417B">
        <w:rPr>
          <w:rFonts w:asciiTheme="minorHAnsi" w:hAnsiTheme="minorHAnsi" w:cstheme="minorHAnsi"/>
        </w:rPr>
        <w:t>rozpoczęciu</w:t>
      </w:r>
      <w:r w:rsidRPr="0027417B">
        <w:rPr>
          <w:rFonts w:asciiTheme="minorHAnsi" w:hAnsiTheme="minorHAnsi" w:cstheme="minorHAnsi"/>
          <w:lang w:eastAsia="pl-PL"/>
        </w:rPr>
        <w:t xml:space="preserve"> rekrutacji informować będą komunikaty zamieszczane na stronie www.</w:t>
      </w:r>
      <w:r w:rsidR="001340B0" w:rsidRPr="0027417B">
        <w:rPr>
          <w:rFonts w:asciiTheme="minorHAnsi" w:hAnsiTheme="minorHAnsi" w:cstheme="minorHAnsi"/>
          <w:lang w:eastAsia="pl-PL"/>
        </w:rPr>
        <w:t>zielona-transformacja</w:t>
      </w:r>
      <w:r w:rsidRPr="0027417B">
        <w:rPr>
          <w:rFonts w:asciiTheme="minorHAnsi" w:hAnsiTheme="minorHAnsi" w:cstheme="minorHAnsi"/>
          <w:lang w:eastAsia="pl-PL"/>
        </w:rPr>
        <w:t xml:space="preserve">.pollub.pl oraz tablicach informacyjnych. </w:t>
      </w:r>
    </w:p>
    <w:p w14:paraId="64888FF8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Do celów rekrutacji Kierownik Projektu powołuje komisję rekrutacyjną, w skład której wchodzą opiekunowie merytoryczni projektu</w:t>
      </w:r>
      <w:r w:rsidR="0013050C" w:rsidRPr="0027417B">
        <w:rPr>
          <w:rFonts w:asciiTheme="minorHAnsi" w:hAnsiTheme="minorHAnsi" w:cstheme="minorHAnsi"/>
        </w:rPr>
        <w:t xml:space="preserve"> i</w:t>
      </w:r>
      <w:r w:rsidRPr="0027417B">
        <w:rPr>
          <w:rFonts w:asciiTheme="minorHAnsi" w:hAnsiTheme="minorHAnsi" w:cstheme="minorHAnsi"/>
        </w:rPr>
        <w:t xml:space="preserve"> kierownik projektu</w:t>
      </w:r>
      <w:r w:rsidR="0013050C" w:rsidRPr="0027417B">
        <w:rPr>
          <w:rFonts w:asciiTheme="minorHAnsi" w:hAnsiTheme="minorHAnsi" w:cstheme="minorHAnsi"/>
        </w:rPr>
        <w:t>.</w:t>
      </w:r>
    </w:p>
    <w:p w14:paraId="6607FFEC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Rekrutacja będzie obejmowała 2 etapy: </w:t>
      </w:r>
    </w:p>
    <w:p w14:paraId="5BF1F0FA" w14:textId="77777777" w:rsidR="00ED215A" w:rsidRPr="0027417B" w:rsidRDefault="00ED215A" w:rsidP="00DE052E">
      <w:pPr>
        <w:tabs>
          <w:tab w:val="left" w:pos="1813"/>
        </w:tabs>
        <w:suppressAutoHyphens/>
        <w:spacing w:before="1" w:after="40" w:line="276" w:lineRule="auto"/>
        <w:ind w:left="284" w:right="212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Etap 1</w:t>
      </w:r>
      <w:r w:rsidR="0036244A" w:rsidRPr="0027417B">
        <w:rPr>
          <w:rFonts w:asciiTheme="minorHAnsi" w:hAnsiTheme="minorHAnsi" w:cstheme="minorHAnsi"/>
        </w:rPr>
        <w:t xml:space="preserve"> –</w:t>
      </w:r>
      <w:r w:rsidR="00814564" w:rsidRPr="0027417B">
        <w:rPr>
          <w:rFonts w:asciiTheme="minorHAnsi" w:hAnsiTheme="minorHAnsi" w:cstheme="minorHAnsi"/>
        </w:rPr>
        <w:t xml:space="preserve"> </w:t>
      </w:r>
      <w:r w:rsidRPr="0027417B">
        <w:rPr>
          <w:rFonts w:asciiTheme="minorHAnsi" w:hAnsiTheme="minorHAnsi" w:cstheme="minorHAnsi"/>
        </w:rPr>
        <w:t>rekrutacja studentów do projektu – przeprowadzona w terminie 1-20.10.2024 r.</w:t>
      </w:r>
    </w:p>
    <w:p w14:paraId="6BB68467" w14:textId="77777777" w:rsidR="00ED215A" w:rsidRPr="0027417B" w:rsidRDefault="00ED215A" w:rsidP="00DE052E">
      <w:pPr>
        <w:tabs>
          <w:tab w:val="left" w:pos="1813"/>
        </w:tabs>
        <w:suppressAutoHyphens/>
        <w:spacing w:before="1" w:after="40" w:line="276" w:lineRule="auto"/>
        <w:ind w:left="284" w:right="212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Etap 2 – rekrutacja do poszczególnych form wsparcia:</w:t>
      </w:r>
    </w:p>
    <w:p w14:paraId="54025E99" w14:textId="77777777" w:rsidR="00ED215A" w:rsidRPr="0027417B" w:rsidRDefault="00ED215A" w:rsidP="00DE052E">
      <w:pPr>
        <w:tabs>
          <w:tab w:val="left" w:pos="1813"/>
        </w:tabs>
        <w:suppressAutoHyphens/>
        <w:spacing w:before="1" w:after="40" w:line="276" w:lineRule="auto"/>
        <w:ind w:left="284" w:right="212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Etap 2a – rekrutacja do zajęć wyrównawczych – przeprowadzona w terminie 1-20.10.2024 r.</w:t>
      </w:r>
    </w:p>
    <w:p w14:paraId="79F40518" w14:textId="77777777" w:rsidR="00814564" w:rsidRPr="0027417B" w:rsidRDefault="00ED215A" w:rsidP="00ED215A">
      <w:pPr>
        <w:tabs>
          <w:tab w:val="left" w:pos="1813"/>
        </w:tabs>
        <w:suppressAutoHyphens/>
        <w:spacing w:before="1" w:after="40" w:line="276" w:lineRule="auto"/>
        <w:ind w:left="284" w:right="212"/>
        <w:jc w:val="both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Etap 2b – </w:t>
      </w:r>
      <w:r w:rsidR="00814564" w:rsidRPr="0027417B">
        <w:rPr>
          <w:rFonts w:asciiTheme="minorHAnsi" w:hAnsiTheme="minorHAnsi" w:cstheme="minorHAnsi"/>
        </w:rPr>
        <w:t>rekrutacja do szkoleń/kursów/wizyt studyjnych będzie prowadzona w okresie od 01.04.202</w:t>
      </w:r>
      <w:r w:rsidR="00754A7E" w:rsidRPr="0027417B">
        <w:rPr>
          <w:rFonts w:asciiTheme="minorHAnsi" w:hAnsiTheme="minorHAnsi" w:cstheme="minorHAnsi"/>
        </w:rPr>
        <w:t>5</w:t>
      </w:r>
      <w:r w:rsidR="00814564" w:rsidRPr="0027417B">
        <w:rPr>
          <w:rFonts w:asciiTheme="minorHAnsi" w:hAnsiTheme="minorHAnsi" w:cstheme="minorHAnsi"/>
        </w:rPr>
        <w:t xml:space="preserve"> r.</w:t>
      </w:r>
      <w:r w:rsidR="0036244A" w:rsidRPr="0027417B">
        <w:rPr>
          <w:rFonts w:asciiTheme="minorHAnsi" w:hAnsiTheme="minorHAnsi" w:cstheme="minorHAnsi"/>
        </w:rPr>
        <w:t xml:space="preserve"> </w:t>
      </w:r>
      <w:r w:rsidR="00814564" w:rsidRPr="0027417B">
        <w:rPr>
          <w:rFonts w:asciiTheme="minorHAnsi" w:hAnsiTheme="minorHAnsi" w:cstheme="minorHAnsi"/>
        </w:rPr>
        <w:t>w sposób ciągły, zgodnie z harmonogramem realizacji szkoleń, min. miesiąc przed planowanym wsparciem.</w:t>
      </w:r>
    </w:p>
    <w:p w14:paraId="2174710B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27417B">
        <w:rPr>
          <w:rFonts w:asciiTheme="minorHAnsi" w:hAnsiTheme="minorHAnsi" w:cstheme="minorHAnsi"/>
          <w:lang w:eastAsia="pl-PL"/>
        </w:rPr>
        <w:t xml:space="preserve">W </w:t>
      </w:r>
      <w:r w:rsidRPr="0027417B">
        <w:rPr>
          <w:rFonts w:asciiTheme="minorHAnsi" w:hAnsiTheme="minorHAnsi" w:cstheme="minorHAnsi"/>
        </w:rPr>
        <w:t>trakcie</w:t>
      </w:r>
      <w:r w:rsidRPr="0027417B">
        <w:rPr>
          <w:rFonts w:asciiTheme="minorHAnsi" w:hAnsiTheme="minorHAnsi" w:cstheme="minorHAnsi"/>
          <w:lang w:eastAsia="pl-PL"/>
        </w:rPr>
        <w:t xml:space="preserve"> trwania rekrutacji do udziału w projekcie wyłonionych zostanie łącznie 180 studentów/studentek zgodnie z §2 ust. 4</w:t>
      </w:r>
      <w:r w:rsidR="000A45D5" w:rsidRPr="0027417B">
        <w:rPr>
          <w:rFonts w:asciiTheme="minorHAnsi" w:hAnsiTheme="minorHAnsi" w:cstheme="minorHAnsi"/>
          <w:lang w:eastAsia="pl-PL"/>
        </w:rPr>
        <w:t>.</w:t>
      </w:r>
    </w:p>
    <w:p w14:paraId="0B216846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27417B">
        <w:rPr>
          <w:rFonts w:asciiTheme="minorHAnsi" w:hAnsiTheme="minorHAnsi" w:cstheme="minorHAnsi"/>
          <w:lang w:eastAsia="pl-PL"/>
        </w:rPr>
        <w:t xml:space="preserve">Rekrutacja prowadzona będzie z zachowaniem zasady równości szans i niedyskryminacji, w tym dostępności dla osób z niepełnosprawnościami oraz zasadą równości szans kobiet i mężczyzn. </w:t>
      </w:r>
    </w:p>
    <w:p w14:paraId="1BA9FE87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lastRenderedPageBreak/>
        <w:t>Beneficjent zapewni możliwość udziału w Projekcie osobom z niepełnosprawnościami. W zależności od rodzaju niepełnosprawności zostanie wprowadzony mechanizm racjonalnych usprawnień, który zapewni możliwość uczestnictwa w Projekcie osobom z niepełnosprawnościami (np. asystent osoby niepełnosprawnej) i/lub zostaną zagwarantowane niedyskryminacyjne warunki uczestnictwa poprzez miejsca realizacji zajęć w salach umożliwiających swobodne korzystanie przez osoby z niepełnosprawnością ruchową (tzn. zlokalizowane na parterze lub z podjazdem).</w:t>
      </w:r>
    </w:p>
    <w:p w14:paraId="63964440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Promocja i informacja o rekrutacji będzie dostosowana do potencjalnych grup odbiorców, z uwzględnieniem języka wrażliwego na płeć. </w:t>
      </w:r>
    </w:p>
    <w:p w14:paraId="16C548D5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Dokumenty wymagane na etap</w:t>
      </w:r>
      <w:r w:rsidR="00C81891" w:rsidRPr="0027417B">
        <w:rPr>
          <w:rFonts w:asciiTheme="minorHAnsi" w:hAnsiTheme="minorHAnsi" w:cstheme="minorHAnsi"/>
        </w:rPr>
        <w:t xml:space="preserve">ach </w:t>
      </w:r>
      <w:r w:rsidRPr="0027417B">
        <w:rPr>
          <w:rFonts w:asciiTheme="minorHAnsi" w:hAnsiTheme="minorHAnsi" w:cstheme="minorHAnsi"/>
        </w:rPr>
        <w:t>rekrutacji:</w:t>
      </w:r>
    </w:p>
    <w:p w14:paraId="2987D757" w14:textId="77777777" w:rsidR="00C81891" w:rsidRPr="0027417B" w:rsidRDefault="00C81891" w:rsidP="00C81891">
      <w:pPr>
        <w:widowControl/>
        <w:autoSpaceDE/>
        <w:autoSpaceDN/>
        <w:spacing w:after="60" w:line="276" w:lineRule="auto"/>
        <w:contextualSpacing/>
        <w:rPr>
          <w:rFonts w:asciiTheme="minorHAnsi" w:hAnsiTheme="minorHAnsi" w:cstheme="minorHAnsi"/>
        </w:rPr>
      </w:pPr>
      <w:bookmarkStart w:id="9" w:name="_Hlk177716634"/>
      <w:r w:rsidRPr="0027417B">
        <w:rPr>
          <w:rFonts w:asciiTheme="minorHAnsi" w:hAnsiTheme="minorHAnsi" w:cstheme="minorHAnsi"/>
        </w:rPr>
        <w:t>Na wszystkich etapach rekrutacji:</w:t>
      </w:r>
    </w:p>
    <w:p w14:paraId="5B5CF4C7" w14:textId="77777777" w:rsidR="00814564" w:rsidRPr="0027417B" w:rsidRDefault="00814564" w:rsidP="00081E9C">
      <w:pPr>
        <w:pStyle w:val="Akapitzlist"/>
        <w:widowControl/>
        <w:numPr>
          <w:ilvl w:val="1"/>
          <w:numId w:val="4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>Deklaracja</w:t>
      </w:r>
      <w:r w:rsidRPr="0027417B">
        <w:rPr>
          <w:rFonts w:asciiTheme="minorHAnsi" w:hAnsiTheme="minorHAnsi" w:cstheme="minorHAnsi"/>
        </w:rPr>
        <w:t xml:space="preserve"> uczestnictwa w projekcie - Załącznik nr 1</w:t>
      </w:r>
      <w:r w:rsidR="00E13F4F" w:rsidRPr="0027417B">
        <w:rPr>
          <w:rFonts w:asciiTheme="minorHAnsi" w:hAnsiTheme="minorHAnsi" w:cstheme="minorHAnsi"/>
        </w:rPr>
        <w:t>.</w:t>
      </w:r>
    </w:p>
    <w:p w14:paraId="18275DC6" w14:textId="41517397" w:rsidR="00814564" w:rsidRPr="0027417B" w:rsidRDefault="00814564" w:rsidP="00016CFB">
      <w:pPr>
        <w:pStyle w:val="Akapitzlist"/>
        <w:widowControl/>
        <w:numPr>
          <w:ilvl w:val="1"/>
          <w:numId w:val="4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>Kwestionariusz</w:t>
      </w:r>
      <w:r w:rsidRPr="0027417B">
        <w:rPr>
          <w:rFonts w:asciiTheme="minorHAnsi" w:hAnsiTheme="minorHAnsi" w:cstheme="minorHAnsi"/>
        </w:rPr>
        <w:t xml:space="preserve"> - </w:t>
      </w:r>
      <w:r w:rsidR="00016CFB" w:rsidRPr="0027417B">
        <w:rPr>
          <w:rFonts w:asciiTheme="minorHAnsi" w:hAnsiTheme="minorHAnsi" w:cstheme="minorHAnsi"/>
        </w:rPr>
        <w:t>formularz danych uczestnika projektu</w:t>
      </w:r>
      <w:r w:rsidR="0044660F" w:rsidRPr="0027417B">
        <w:rPr>
          <w:rFonts w:asciiTheme="minorHAnsi" w:hAnsiTheme="minorHAnsi" w:cstheme="minorHAnsi"/>
        </w:rPr>
        <w:t xml:space="preserve"> </w:t>
      </w:r>
      <w:r w:rsidRPr="0027417B">
        <w:rPr>
          <w:rFonts w:asciiTheme="minorHAnsi" w:hAnsiTheme="minorHAnsi" w:cstheme="minorHAnsi"/>
        </w:rPr>
        <w:t>– Załącznik nr 2</w:t>
      </w:r>
      <w:r w:rsidR="00E13F4F" w:rsidRPr="0027417B">
        <w:rPr>
          <w:rFonts w:asciiTheme="minorHAnsi" w:hAnsiTheme="minorHAnsi" w:cstheme="minorHAnsi"/>
        </w:rPr>
        <w:t>.</w:t>
      </w:r>
    </w:p>
    <w:p w14:paraId="3945227D" w14:textId="77777777" w:rsidR="00814564" w:rsidRPr="0027417B" w:rsidRDefault="00814564" w:rsidP="00081E9C">
      <w:pPr>
        <w:pStyle w:val="Akapitzlist"/>
        <w:widowControl/>
        <w:numPr>
          <w:ilvl w:val="1"/>
          <w:numId w:val="4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>Oświadczenie</w:t>
      </w:r>
      <w:r w:rsidRPr="0027417B">
        <w:rPr>
          <w:rFonts w:asciiTheme="minorHAnsi" w:hAnsiTheme="minorHAnsi" w:cstheme="minorHAnsi"/>
        </w:rPr>
        <w:t xml:space="preserve"> dotyczące udostępnienia danych osobowych – Załącznik nr 3</w:t>
      </w:r>
      <w:r w:rsidR="00E13F4F" w:rsidRPr="0027417B">
        <w:rPr>
          <w:rFonts w:asciiTheme="minorHAnsi" w:hAnsiTheme="minorHAnsi" w:cstheme="minorHAnsi"/>
        </w:rPr>
        <w:t>.</w:t>
      </w:r>
    </w:p>
    <w:p w14:paraId="2C48D9AC" w14:textId="77777777" w:rsidR="00814564" w:rsidRPr="0027417B" w:rsidRDefault="00814564" w:rsidP="00081E9C">
      <w:pPr>
        <w:pStyle w:val="Akapitzlist"/>
        <w:widowControl/>
        <w:numPr>
          <w:ilvl w:val="1"/>
          <w:numId w:val="4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>Oświadczenie</w:t>
      </w:r>
      <w:r w:rsidRPr="0027417B">
        <w:rPr>
          <w:rFonts w:asciiTheme="minorHAnsi" w:hAnsiTheme="minorHAnsi" w:cstheme="minorHAnsi"/>
        </w:rPr>
        <w:t xml:space="preserve"> kwalifikowalności uczestnika projektu – Załącznik nr 4</w:t>
      </w:r>
      <w:r w:rsidR="00E13F4F" w:rsidRPr="0027417B">
        <w:rPr>
          <w:rFonts w:asciiTheme="minorHAnsi" w:hAnsiTheme="minorHAnsi" w:cstheme="minorHAnsi"/>
        </w:rPr>
        <w:t>.</w:t>
      </w:r>
    </w:p>
    <w:bookmarkEnd w:id="9"/>
    <w:p w14:paraId="01D3612C" w14:textId="77777777" w:rsidR="00C81891" w:rsidRPr="0027417B" w:rsidRDefault="00C81891" w:rsidP="00C81891">
      <w:pPr>
        <w:widowControl/>
        <w:autoSpaceDE/>
        <w:autoSpaceDN/>
        <w:spacing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Na etapie 1 rekrutacji:</w:t>
      </w:r>
    </w:p>
    <w:p w14:paraId="2543859D" w14:textId="601DAAFF" w:rsidR="00814564" w:rsidRPr="0027417B" w:rsidRDefault="00C81891" w:rsidP="00081E9C">
      <w:pPr>
        <w:pStyle w:val="Akapitzlist"/>
        <w:widowControl/>
        <w:numPr>
          <w:ilvl w:val="1"/>
          <w:numId w:val="4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Informacja o uz</w:t>
      </w:r>
      <w:r w:rsidR="00C038FC" w:rsidRPr="0027417B">
        <w:rPr>
          <w:rFonts w:asciiTheme="minorHAnsi" w:hAnsiTheme="minorHAnsi" w:cstheme="minorHAnsi"/>
        </w:rPr>
        <w:t>yskanym wskaźniku rekrutacyjnym</w:t>
      </w:r>
      <w:r w:rsidR="000E3710">
        <w:rPr>
          <w:rFonts w:asciiTheme="minorHAnsi" w:hAnsiTheme="minorHAnsi" w:cstheme="minorHAnsi"/>
        </w:rPr>
        <w:t xml:space="preserve"> – Załącznik nr 5.</w:t>
      </w:r>
    </w:p>
    <w:p w14:paraId="2A69AD75" w14:textId="77777777" w:rsidR="00C81891" w:rsidRPr="0027417B" w:rsidRDefault="00C81891" w:rsidP="00C81891">
      <w:pPr>
        <w:widowControl/>
        <w:autoSpaceDE/>
        <w:autoSpaceDN/>
        <w:spacing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Na etapie 2</w:t>
      </w:r>
      <w:r w:rsidR="00B24484" w:rsidRPr="0027417B">
        <w:rPr>
          <w:rFonts w:asciiTheme="minorHAnsi" w:hAnsiTheme="minorHAnsi" w:cstheme="minorHAnsi"/>
        </w:rPr>
        <w:t>a</w:t>
      </w:r>
      <w:r w:rsidRPr="0027417B">
        <w:rPr>
          <w:rFonts w:asciiTheme="minorHAnsi" w:hAnsiTheme="minorHAnsi" w:cstheme="minorHAnsi"/>
        </w:rPr>
        <w:t xml:space="preserve"> rekrutacji</w:t>
      </w:r>
      <w:r w:rsidR="00B24484" w:rsidRPr="0027417B">
        <w:rPr>
          <w:rFonts w:asciiTheme="minorHAnsi" w:hAnsiTheme="minorHAnsi" w:cstheme="minorHAnsi"/>
        </w:rPr>
        <w:t xml:space="preserve"> – dodatkowo </w:t>
      </w:r>
      <w:r w:rsidR="00C278DC" w:rsidRPr="0027417B">
        <w:rPr>
          <w:rFonts w:asciiTheme="minorHAnsi" w:hAnsiTheme="minorHAnsi" w:cstheme="minorHAnsi"/>
        </w:rPr>
        <w:t xml:space="preserve"> (</w:t>
      </w:r>
      <w:r w:rsidR="00B24484" w:rsidRPr="0027417B">
        <w:rPr>
          <w:rFonts w:asciiTheme="minorHAnsi" w:hAnsiTheme="minorHAnsi" w:cstheme="minorHAnsi"/>
        </w:rPr>
        <w:t xml:space="preserve">gdy konieczne będzie zastosowanie kryteriów dodatkowych </w:t>
      </w:r>
      <w:r w:rsidR="00C278DC" w:rsidRPr="0027417B">
        <w:rPr>
          <w:rFonts w:asciiTheme="minorHAnsi" w:hAnsiTheme="minorHAnsi" w:cstheme="minorHAnsi"/>
        </w:rPr>
        <w:t xml:space="preserve">– </w:t>
      </w:r>
      <w:r w:rsidR="00B24484" w:rsidRPr="0027417B">
        <w:rPr>
          <w:rFonts w:asciiTheme="minorHAnsi" w:hAnsiTheme="minorHAnsi" w:cstheme="minorHAnsi"/>
        </w:rPr>
        <w:t>na żądanie komisji rekrutacyjnej)</w:t>
      </w:r>
      <w:r w:rsidRPr="0027417B">
        <w:rPr>
          <w:rFonts w:asciiTheme="minorHAnsi" w:hAnsiTheme="minorHAnsi" w:cstheme="minorHAnsi"/>
        </w:rPr>
        <w:t>:</w:t>
      </w:r>
    </w:p>
    <w:p w14:paraId="33302EAE" w14:textId="77777777" w:rsidR="00B24484" w:rsidRPr="0027417B" w:rsidRDefault="00B24484" w:rsidP="00081E9C">
      <w:pPr>
        <w:pStyle w:val="Akapitzlist"/>
        <w:widowControl/>
        <w:numPr>
          <w:ilvl w:val="0"/>
          <w:numId w:val="5"/>
        </w:numPr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Informacja o wynikach </w:t>
      </w:r>
      <w:r w:rsidR="00814564" w:rsidRPr="0027417B">
        <w:rPr>
          <w:rFonts w:asciiTheme="minorHAnsi" w:hAnsiTheme="minorHAnsi" w:cstheme="minorHAnsi"/>
        </w:rPr>
        <w:t>z egzaminu dojrzałości</w:t>
      </w:r>
      <w:r w:rsidRPr="0027417B">
        <w:rPr>
          <w:rFonts w:asciiTheme="minorHAnsi" w:hAnsiTheme="minorHAnsi" w:cstheme="minorHAnsi"/>
        </w:rPr>
        <w:t>:</w:t>
      </w:r>
      <w:r w:rsidR="00814564" w:rsidRPr="0027417B">
        <w:rPr>
          <w:rFonts w:asciiTheme="minorHAnsi" w:hAnsiTheme="minorHAnsi" w:cstheme="minorHAnsi"/>
        </w:rPr>
        <w:t xml:space="preserve"> z matematyki</w:t>
      </w:r>
      <w:r w:rsidRPr="0027417B">
        <w:rPr>
          <w:rFonts w:asciiTheme="minorHAnsi" w:hAnsiTheme="minorHAnsi" w:cstheme="minorHAnsi"/>
        </w:rPr>
        <w:t xml:space="preserve"> </w:t>
      </w:r>
      <w:r w:rsidR="00814564" w:rsidRPr="0027417B">
        <w:rPr>
          <w:rFonts w:asciiTheme="minorHAnsi" w:hAnsiTheme="minorHAnsi" w:cstheme="minorHAnsi"/>
        </w:rPr>
        <w:t>–</w:t>
      </w:r>
      <w:r w:rsidRPr="0027417B">
        <w:rPr>
          <w:rFonts w:asciiTheme="minorHAnsi" w:hAnsiTheme="minorHAnsi" w:cstheme="minorHAnsi"/>
        </w:rPr>
        <w:t xml:space="preserve"> </w:t>
      </w:r>
      <w:proofErr w:type="spellStart"/>
      <w:r w:rsidR="00814564" w:rsidRPr="0027417B">
        <w:rPr>
          <w:rFonts w:asciiTheme="minorHAnsi" w:hAnsiTheme="minorHAnsi" w:cstheme="minorHAnsi"/>
        </w:rPr>
        <w:t>cz.pisemna</w:t>
      </w:r>
      <w:proofErr w:type="spellEnd"/>
      <w:r w:rsidR="00814564" w:rsidRPr="0027417B">
        <w:rPr>
          <w:rFonts w:asciiTheme="minorHAnsi" w:hAnsiTheme="minorHAnsi" w:cstheme="minorHAnsi"/>
        </w:rPr>
        <w:t xml:space="preserve">, </w:t>
      </w:r>
      <w:proofErr w:type="spellStart"/>
      <w:r w:rsidR="00814564" w:rsidRPr="0027417B">
        <w:rPr>
          <w:rFonts w:asciiTheme="minorHAnsi" w:hAnsiTheme="minorHAnsi" w:cstheme="minorHAnsi"/>
        </w:rPr>
        <w:t>cz.ustna</w:t>
      </w:r>
      <w:proofErr w:type="spellEnd"/>
      <w:r w:rsidR="005606B8" w:rsidRPr="0027417B">
        <w:rPr>
          <w:rFonts w:asciiTheme="minorHAnsi" w:hAnsiTheme="minorHAnsi" w:cstheme="minorHAnsi"/>
        </w:rPr>
        <w:t>.</w:t>
      </w:r>
    </w:p>
    <w:p w14:paraId="5A7BA67F" w14:textId="77777777" w:rsidR="00814564" w:rsidRPr="0027417B" w:rsidRDefault="00B24484" w:rsidP="00081E9C">
      <w:pPr>
        <w:pStyle w:val="Akapitzlist"/>
        <w:widowControl/>
        <w:numPr>
          <w:ilvl w:val="0"/>
          <w:numId w:val="5"/>
        </w:numPr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Informacja o </w:t>
      </w:r>
      <w:r w:rsidR="00814564" w:rsidRPr="0027417B">
        <w:rPr>
          <w:rFonts w:asciiTheme="minorHAnsi" w:hAnsiTheme="minorHAnsi" w:cstheme="minorHAnsi"/>
        </w:rPr>
        <w:t>ocen</w:t>
      </w:r>
      <w:r w:rsidRPr="0027417B">
        <w:rPr>
          <w:rFonts w:asciiTheme="minorHAnsi" w:hAnsiTheme="minorHAnsi" w:cstheme="minorHAnsi"/>
        </w:rPr>
        <w:t xml:space="preserve">ie </w:t>
      </w:r>
      <w:r w:rsidR="00814564" w:rsidRPr="0027417B">
        <w:rPr>
          <w:rFonts w:asciiTheme="minorHAnsi" w:hAnsiTheme="minorHAnsi" w:cstheme="minorHAnsi"/>
        </w:rPr>
        <w:t>z matematyki na świadectwie ukończenia szkoły średniej</w:t>
      </w:r>
      <w:r w:rsidRPr="0027417B">
        <w:rPr>
          <w:rFonts w:asciiTheme="minorHAnsi" w:hAnsiTheme="minorHAnsi" w:cstheme="minorHAnsi"/>
        </w:rPr>
        <w:t>.</w:t>
      </w:r>
    </w:p>
    <w:p w14:paraId="54AF3572" w14:textId="77777777" w:rsidR="00B24484" w:rsidRPr="0027417B" w:rsidRDefault="00B24484" w:rsidP="00B24484">
      <w:pPr>
        <w:widowControl/>
        <w:autoSpaceDE/>
        <w:autoSpaceDN/>
        <w:spacing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Na etapie 2b rekrutacji – dodatkowo:</w:t>
      </w:r>
    </w:p>
    <w:p w14:paraId="60A2320D" w14:textId="77777777" w:rsidR="00B24484" w:rsidRPr="0027417B" w:rsidRDefault="00B24484" w:rsidP="00081E9C">
      <w:pPr>
        <w:pStyle w:val="Akapitzlist"/>
        <w:widowControl/>
        <w:numPr>
          <w:ilvl w:val="0"/>
          <w:numId w:val="6"/>
        </w:numPr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Zaświadczenie o ś</w:t>
      </w:r>
      <w:r w:rsidR="00814564" w:rsidRPr="0027417B">
        <w:rPr>
          <w:rFonts w:asciiTheme="minorHAnsi" w:hAnsiTheme="minorHAnsi" w:cstheme="minorHAnsi"/>
        </w:rPr>
        <w:t>redni</w:t>
      </w:r>
      <w:r w:rsidRPr="0027417B">
        <w:rPr>
          <w:rFonts w:asciiTheme="minorHAnsi" w:hAnsiTheme="minorHAnsi" w:cstheme="minorHAnsi"/>
        </w:rPr>
        <w:t xml:space="preserve">ej </w:t>
      </w:r>
      <w:r w:rsidR="00814564" w:rsidRPr="0027417B">
        <w:rPr>
          <w:rFonts w:asciiTheme="minorHAnsi" w:hAnsiTheme="minorHAnsi" w:cstheme="minorHAnsi"/>
        </w:rPr>
        <w:t xml:space="preserve">ocen z ostatniego semestru </w:t>
      </w:r>
      <w:r w:rsidRPr="0027417B">
        <w:rPr>
          <w:rFonts w:asciiTheme="minorHAnsi" w:hAnsiTheme="minorHAnsi" w:cstheme="minorHAnsi"/>
        </w:rPr>
        <w:t>studiów</w:t>
      </w:r>
      <w:r w:rsidR="005606B8" w:rsidRPr="0027417B">
        <w:rPr>
          <w:rFonts w:asciiTheme="minorHAnsi" w:hAnsiTheme="minorHAnsi" w:cstheme="minorHAnsi"/>
        </w:rPr>
        <w:t>.</w:t>
      </w:r>
    </w:p>
    <w:p w14:paraId="4966FC2E" w14:textId="77777777" w:rsidR="00B24484" w:rsidRPr="0027417B" w:rsidRDefault="008C3BC6" w:rsidP="00081E9C">
      <w:pPr>
        <w:pStyle w:val="Akapitzlist"/>
        <w:widowControl/>
        <w:numPr>
          <w:ilvl w:val="0"/>
          <w:numId w:val="6"/>
        </w:numPr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Z</w:t>
      </w:r>
      <w:r w:rsidR="00B24484" w:rsidRPr="0027417B">
        <w:rPr>
          <w:rFonts w:asciiTheme="minorHAnsi" w:hAnsiTheme="minorHAnsi" w:cstheme="minorHAnsi"/>
        </w:rPr>
        <w:t xml:space="preserve">aświadczenie o </w:t>
      </w:r>
      <w:r w:rsidR="00814564" w:rsidRPr="0027417B">
        <w:rPr>
          <w:rFonts w:asciiTheme="minorHAnsi" w:hAnsiTheme="minorHAnsi" w:cstheme="minorHAnsi"/>
        </w:rPr>
        <w:t>średni</w:t>
      </w:r>
      <w:r w:rsidR="00B24484" w:rsidRPr="0027417B">
        <w:rPr>
          <w:rFonts w:asciiTheme="minorHAnsi" w:hAnsiTheme="minorHAnsi" w:cstheme="minorHAnsi"/>
        </w:rPr>
        <w:t xml:space="preserve">ch </w:t>
      </w:r>
      <w:r w:rsidR="00814564" w:rsidRPr="0027417B">
        <w:rPr>
          <w:rFonts w:asciiTheme="minorHAnsi" w:hAnsiTheme="minorHAnsi" w:cstheme="minorHAnsi"/>
        </w:rPr>
        <w:t>z wcześniejszych semestrów</w:t>
      </w:r>
      <w:r w:rsidRPr="0027417B">
        <w:rPr>
          <w:rFonts w:asciiTheme="minorHAnsi" w:hAnsiTheme="minorHAnsi" w:cstheme="minorHAnsi"/>
        </w:rPr>
        <w:t xml:space="preserve"> (gdy konieczne będzie zastosowanie kryteriów dodatkowych – na żądanie komisji rekrutacyjnej)</w:t>
      </w:r>
      <w:r w:rsidR="00814564" w:rsidRPr="0027417B">
        <w:rPr>
          <w:rFonts w:asciiTheme="minorHAnsi" w:hAnsiTheme="minorHAnsi" w:cstheme="minorHAnsi"/>
        </w:rPr>
        <w:t>,</w:t>
      </w:r>
    </w:p>
    <w:p w14:paraId="0EE55A4A" w14:textId="77777777" w:rsidR="00814564" w:rsidRPr="0027417B" w:rsidRDefault="008C3BC6" w:rsidP="00081E9C">
      <w:pPr>
        <w:pStyle w:val="Akapitzlist"/>
        <w:widowControl/>
        <w:numPr>
          <w:ilvl w:val="0"/>
          <w:numId w:val="6"/>
        </w:numPr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Z</w:t>
      </w:r>
      <w:r w:rsidR="00B24484" w:rsidRPr="0027417B">
        <w:rPr>
          <w:rFonts w:asciiTheme="minorHAnsi" w:hAnsiTheme="minorHAnsi" w:cstheme="minorHAnsi"/>
        </w:rPr>
        <w:t xml:space="preserve">aświadczenie o </w:t>
      </w:r>
      <w:r w:rsidR="00814564" w:rsidRPr="0027417B">
        <w:rPr>
          <w:rFonts w:asciiTheme="minorHAnsi" w:hAnsiTheme="minorHAnsi" w:cstheme="minorHAnsi"/>
        </w:rPr>
        <w:t>średni</w:t>
      </w:r>
      <w:r w:rsidR="00B24484" w:rsidRPr="0027417B">
        <w:rPr>
          <w:rFonts w:asciiTheme="minorHAnsi" w:hAnsiTheme="minorHAnsi" w:cstheme="minorHAnsi"/>
        </w:rPr>
        <w:t xml:space="preserve">ej </w:t>
      </w:r>
      <w:r w:rsidR="00814564" w:rsidRPr="0027417B">
        <w:rPr>
          <w:rFonts w:asciiTheme="minorHAnsi" w:hAnsiTheme="minorHAnsi" w:cstheme="minorHAnsi"/>
        </w:rPr>
        <w:t>za cały okres studiów</w:t>
      </w:r>
      <w:r w:rsidRPr="0027417B">
        <w:rPr>
          <w:rFonts w:asciiTheme="minorHAnsi" w:hAnsiTheme="minorHAnsi" w:cstheme="minorHAnsi"/>
        </w:rPr>
        <w:t xml:space="preserve"> (gdy konieczne będzie zastosowanie kryteriów dodatkowych – na żądanie komisji rekrutacyjnej)</w:t>
      </w:r>
      <w:r w:rsidR="00C278DC" w:rsidRPr="0027417B">
        <w:rPr>
          <w:rFonts w:asciiTheme="minorHAnsi" w:hAnsiTheme="minorHAnsi" w:cstheme="minorHAnsi"/>
        </w:rPr>
        <w:t>.</w:t>
      </w:r>
    </w:p>
    <w:p w14:paraId="0FC579BD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Dokumenty rekrutacyjne wskazane w ust. 9, należy wypełnić czytelnie, podpisać oraz dostarczyć do Biura Projektu.</w:t>
      </w:r>
    </w:p>
    <w:p w14:paraId="25DC0B9F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Za przygotowanie i przeprowadzenie procesu rekrutacji odpowiada</w:t>
      </w:r>
      <w:r w:rsidR="00366EE3" w:rsidRPr="0027417B">
        <w:rPr>
          <w:rFonts w:asciiTheme="minorHAnsi" w:hAnsiTheme="minorHAnsi" w:cstheme="minorHAnsi"/>
        </w:rPr>
        <w:t>ją</w:t>
      </w:r>
      <w:r w:rsidRPr="0027417B">
        <w:rPr>
          <w:rFonts w:asciiTheme="minorHAnsi" w:hAnsiTheme="minorHAnsi" w:cstheme="minorHAnsi"/>
        </w:rPr>
        <w:t xml:space="preserve"> </w:t>
      </w:r>
      <w:r w:rsidR="00366EE3" w:rsidRPr="0027417B">
        <w:rPr>
          <w:rFonts w:asciiTheme="minorHAnsi" w:hAnsiTheme="minorHAnsi" w:cstheme="minorHAnsi"/>
        </w:rPr>
        <w:t>opiekunowie merytoryczni kierunków</w:t>
      </w:r>
      <w:r w:rsidRPr="0027417B">
        <w:rPr>
          <w:rFonts w:asciiTheme="minorHAnsi" w:hAnsiTheme="minorHAnsi" w:cstheme="minorHAnsi"/>
        </w:rPr>
        <w:t>.</w:t>
      </w:r>
    </w:p>
    <w:p w14:paraId="05B6A2F0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Rekrutacja i kwalifikacja do udziału w Projekcie prowadzona jest w oparciu o następujące kryteria:</w:t>
      </w:r>
    </w:p>
    <w:p w14:paraId="4A95924D" w14:textId="77777777" w:rsidR="00814564" w:rsidRPr="0027417B" w:rsidRDefault="00814564" w:rsidP="00081E9C">
      <w:pPr>
        <w:pStyle w:val="Akapitzlist"/>
        <w:widowControl/>
        <w:numPr>
          <w:ilvl w:val="1"/>
          <w:numId w:val="4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złożenie w </w:t>
      </w:r>
      <w:r w:rsidRPr="0027417B">
        <w:rPr>
          <w:rFonts w:asciiTheme="minorHAnsi" w:hAnsiTheme="minorHAnsi" w:cstheme="minorHAnsi"/>
          <w:spacing w:val="-2"/>
        </w:rPr>
        <w:t>terminie</w:t>
      </w:r>
      <w:r w:rsidRPr="0027417B">
        <w:rPr>
          <w:rFonts w:asciiTheme="minorHAnsi" w:hAnsiTheme="minorHAnsi" w:cstheme="minorHAnsi"/>
        </w:rPr>
        <w:t xml:space="preserve"> i w sposób określony w ogłoszeniu rekrutacyjnym kompletu poprawnie wypełnionych dokumentów zgłoszeniowych wskazanych w ust. 9, </w:t>
      </w:r>
    </w:p>
    <w:p w14:paraId="671A67E4" w14:textId="77777777" w:rsidR="00814564" w:rsidRPr="0027417B" w:rsidRDefault="00814564" w:rsidP="00081E9C">
      <w:pPr>
        <w:pStyle w:val="Akapitzlist"/>
        <w:widowControl/>
        <w:numPr>
          <w:ilvl w:val="1"/>
          <w:numId w:val="4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spełnienie </w:t>
      </w:r>
      <w:r w:rsidRPr="0027417B">
        <w:rPr>
          <w:rFonts w:asciiTheme="minorHAnsi" w:hAnsiTheme="minorHAnsi" w:cstheme="minorHAnsi"/>
          <w:spacing w:val="-2"/>
        </w:rPr>
        <w:t>kryteriów</w:t>
      </w:r>
      <w:r w:rsidRPr="0027417B">
        <w:rPr>
          <w:rFonts w:asciiTheme="minorHAnsi" w:hAnsiTheme="minorHAnsi" w:cstheme="minorHAnsi"/>
        </w:rPr>
        <w:t xml:space="preserve"> tj.: </w:t>
      </w:r>
    </w:p>
    <w:p w14:paraId="7B108073" w14:textId="77777777" w:rsidR="00814564" w:rsidRPr="0027417B" w:rsidRDefault="00814564" w:rsidP="00081E9C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27417B">
        <w:rPr>
          <w:rFonts w:asciiTheme="minorHAnsi" w:eastAsiaTheme="minorHAnsi" w:hAnsiTheme="minorHAnsi" w:cstheme="minorHAnsi"/>
        </w:rPr>
        <w:t>posiadanie statusu studenta kierunku i rocznika objętego wsparciem,</w:t>
      </w:r>
    </w:p>
    <w:p w14:paraId="431CA7D3" w14:textId="77777777" w:rsidR="00814564" w:rsidRPr="0027417B" w:rsidRDefault="008E6AE9" w:rsidP="00081E9C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wyników oceny merytorycznej przeprowadzonej zgodnie z ust. 1</w:t>
      </w:r>
      <w:r w:rsidR="00C1614F" w:rsidRPr="0027417B">
        <w:rPr>
          <w:rFonts w:asciiTheme="minorHAnsi" w:hAnsiTheme="minorHAnsi" w:cstheme="minorHAnsi"/>
        </w:rPr>
        <w:t>3</w:t>
      </w:r>
      <w:r w:rsidRPr="0027417B">
        <w:rPr>
          <w:rFonts w:asciiTheme="minorHAnsi" w:hAnsiTheme="minorHAnsi" w:cstheme="minorHAnsi"/>
        </w:rPr>
        <w:t>.</w:t>
      </w:r>
    </w:p>
    <w:p w14:paraId="3D5F20CB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Oceny merytorycznej i ostatecznej decyzji </w:t>
      </w:r>
      <w:r w:rsidR="00046243" w:rsidRPr="0027417B">
        <w:rPr>
          <w:rFonts w:asciiTheme="minorHAnsi" w:hAnsiTheme="minorHAnsi" w:cstheme="minorHAnsi"/>
        </w:rPr>
        <w:t xml:space="preserve">o udziale uczestnika projektu we wsparciu </w:t>
      </w:r>
      <w:r w:rsidRPr="0027417B">
        <w:rPr>
          <w:rFonts w:asciiTheme="minorHAnsi" w:hAnsiTheme="minorHAnsi" w:cstheme="minorHAnsi"/>
        </w:rPr>
        <w:t>dokonuje komisja rekrutacyjna</w:t>
      </w:r>
      <w:r w:rsidR="0049576C" w:rsidRPr="0027417B">
        <w:rPr>
          <w:rFonts w:asciiTheme="minorHAnsi" w:hAnsiTheme="minorHAnsi" w:cstheme="minorHAnsi"/>
        </w:rPr>
        <w:t xml:space="preserve"> na podstawie</w:t>
      </w:r>
      <w:r w:rsidRPr="0027417B">
        <w:rPr>
          <w:rFonts w:asciiTheme="minorHAnsi" w:hAnsiTheme="minorHAnsi" w:cstheme="minorHAnsi"/>
        </w:rPr>
        <w:t>:</w:t>
      </w:r>
      <w:r w:rsidRPr="002741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79EF1B" w14:textId="77777777" w:rsidR="0049576C" w:rsidRPr="0027417B" w:rsidRDefault="005F749B" w:rsidP="00081E9C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27417B">
        <w:rPr>
          <w:rFonts w:asciiTheme="minorHAnsi" w:hAnsiTheme="minorHAnsi" w:cstheme="minorHAnsi"/>
          <w:sz w:val="24"/>
          <w:szCs w:val="24"/>
        </w:rPr>
        <w:t>w</w:t>
      </w:r>
      <w:r w:rsidR="0049576C" w:rsidRPr="0027417B">
        <w:rPr>
          <w:rFonts w:asciiTheme="minorHAnsi" w:hAnsiTheme="minorHAnsi" w:cstheme="minorHAnsi"/>
          <w:sz w:val="24"/>
          <w:szCs w:val="24"/>
        </w:rPr>
        <w:t xml:space="preserve"> etapie 1:</w:t>
      </w:r>
    </w:p>
    <w:p w14:paraId="31D68CBE" w14:textId="77777777" w:rsidR="0049576C" w:rsidRPr="0027417B" w:rsidRDefault="0049576C" w:rsidP="0049576C">
      <w:pPr>
        <w:pStyle w:val="Akapitzlist"/>
        <w:widowControl/>
        <w:suppressAutoHyphens/>
        <w:autoSpaceDE/>
        <w:autoSpaceDN/>
        <w:spacing w:before="0" w:after="60" w:line="276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27417B">
        <w:rPr>
          <w:rFonts w:asciiTheme="minorHAnsi" w:hAnsiTheme="minorHAnsi" w:cstheme="minorHAnsi"/>
          <w:sz w:val="24"/>
          <w:szCs w:val="24"/>
        </w:rPr>
        <w:t>wartoś</w:t>
      </w:r>
      <w:r w:rsidR="00F700A9" w:rsidRPr="0027417B">
        <w:rPr>
          <w:rFonts w:asciiTheme="minorHAnsi" w:hAnsiTheme="minorHAnsi" w:cstheme="minorHAnsi"/>
          <w:sz w:val="24"/>
          <w:szCs w:val="24"/>
        </w:rPr>
        <w:t>ci</w:t>
      </w:r>
      <w:r w:rsidRPr="0027417B">
        <w:rPr>
          <w:rFonts w:asciiTheme="minorHAnsi" w:hAnsiTheme="minorHAnsi" w:cstheme="minorHAnsi"/>
          <w:sz w:val="24"/>
          <w:szCs w:val="24"/>
        </w:rPr>
        <w:t xml:space="preserve"> wskaźnika rekrutacyjnego,</w:t>
      </w:r>
    </w:p>
    <w:p w14:paraId="0EE215C4" w14:textId="77777777" w:rsidR="0049576C" w:rsidRPr="0027417B" w:rsidRDefault="005F749B" w:rsidP="007D5621">
      <w:pPr>
        <w:pStyle w:val="Akapitzlist"/>
        <w:keepNext/>
        <w:keepLines/>
        <w:widowControl/>
        <w:numPr>
          <w:ilvl w:val="0"/>
          <w:numId w:val="7"/>
        </w:numPr>
        <w:suppressAutoHyphens/>
        <w:autoSpaceDE/>
        <w:autoSpaceDN/>
        <w:spacing w:before="0" w:after="60" w:line="276" w:lineRule="auto"/>
        <w:ind w:left="568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7417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49576C" w:rsidRPr="0027417B">
        <w:rPr>
          <w:rFonts w:asciiTheme="minorHAnsi" w:hAnsiTheme="minorHAnsi" w:cstheme="minorHAnsi"/>
          <w:sz w:val="24"/>
          <w:szCs w:val="24"/>
        </w:rPr>
        <w:t xml:space="preserve"> etapie 2a:</w:t>
      </w:r>
    </w:p>
    <w:p w14:paraId="1269B149" w14:textId="77777777" w:rsidR="0049576C" w:rsidRPr="0027417B" w:rsidRDefault="0049576C" w:rsidP="0069559F">
      <w:pPr>
        <w:pStyle w:val="Akapitzlist"/>
        <w:widowControl/>
        <w:suppressAutoHyphens/>
        <w:autoSpaceDE/>
        <w:autoSpaceDN/>
        <w:spacing w:before="0" w:after="60" w:line="276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27417B">
        <w:rPr>
          <w:rFonts w:asciiTheme="minorHAnsi" w:hAnsiTheme="minorHAnsi" w:cstheme="minorHAnsi"/>
          <w:sz w:val="24"/>
          <w:szCs w:val="24"/>
        </w:rPr>
        <w:t>wartoś</w:t>
      </w:r>
      <w:r w:rsidR="00F700A9" w:rsidRPr="0027417B">
        <w:rPr>
          <w:rFonts w:asciiTheme="minorHAnsi" w:hAnsiTheme="minorHAnsi" w:cstheme="minorHAnsi"/>
          <w:sz w:val="24"/>
          <w:szCs w:val="24"/>
        </w:rPr>
        <w:t>ci</w:t>
      </w:r>
      <w:r w:rsidRPr="0027417B">
        <w:rPr>
          <w:rFonts w:asciiTheme="minorHAnsi" w:hAnsiTheme="minorHAnsi" w:cstheme="minorHAnsi"/>
          <w:sz w:val="24"/>
          <w:szCs w:val="24"/>
        </w:rPr>
        <w:t xml:space="preserve"> wskaźnika rekrutacyjnego</w:t>
      </w:r>
      <w:r w:rsidR="00954D33" w:rsidRPr="0027417B">
        <w:rPr>
          <w:rFonts w:asciiTheme="minorHAnsi" w:hAnsiTheme="minorHAnsi" w:cstheme="minorHAnsi"/>
          <w:sz w:val="24"/>
          <w:szCs w:val="24"/>
        </w:rPr>
        <w:t xml:space="preserve"> –</w:t>
      </w:r>
      <w:r w:rsidRPr="0027417B">
        <w:rPr>
          <w:rFonts w:asciiTheme="minorHAnsi" w:hAnsiTheme="minorHAnsi" w:cstheme="minorHAnsi"/>
          <w:sz w:val="24"/>
          <w:szCs w:val="24"/>
        </w:rPr>
        <w:t xml:space="preserve"> kryteria dodatkowe (uzupełniające): wynik z egzaminu dojrzałości: z matematyki – </w:t>
      </w:r>
      <w:proofErr w:type="spellStart"/>
      <w:r w:rsidRPr="0027417B">
        <w:rPr>
          <w:rFonts w:asciiTheme="minorHAnsi" w:hAnsiTheme="minorHAnsi" w:cstheme="minorHAnsi"/>
          <w:sz w:val="24"/>
          <w:szCs w:val="24"/>
        </w:rPr>
        <w:t>cz.pisemna</w:t>
      </w:r>
      <w:proofErr w:type="spellEnd"/>
      <w:r w:rsidRPr="0027417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7417B">
        <w:rPr>
          <w:rFonts w:asciiTheme="minorHAnsi" w:hAnsiTheme="minorHAnsi" w:cstheme="minorHAnsi"/>
          <w:sz w:val="24"/>
          <w:szCs w:val="24"/>
        </w:rPr>
        <w:t>cz.ustna</w:t>
      </w:r>
      <w:proofErr w:type="spellEnd"/>
      <w:r w:rsidRPr="0027417B">
        <w:rPr>
          <w:rFonts w:asciiTheme="minorHAnsi" w:hAnsiTheme="minorHAnsi" w:cstheme="minorHAnsi"/>
          <w:sz w:val="24"/>
          <w:szCs w:val="24"/>
        </w:rPr>
        <w:t>, ocena z matematyki na świadectwie ukończenia szkoły średniej</w:t>
      </w:r>
      <w:r w:rsidR="00F700A9" w:rsidRPr="0027417B">
        <w:rPr>
          <w:rFonts w:asciiTheme="minorHAnsi" w:hAnsiTheme="minorHAnsi" w:cstheme="minorHAnsi"/>
          <w:sz w:val="24"/>
          <w:szCs w:val="24"/>
        </w:rPr>
        <w:t xml:space="preserve"> – zakwalifikowane będą osoby z najniższymi wartościami wskaźnika rekrutacyjnego</w:t>
      </w:r>
      <w:r w:rsidR="005B1AD5" w:rsidRPr="0027417B">
        <w:rPr>
          <w:rFonts w:asciiTheme="minorHAnsi" w:hAnsiTheme="minorHAnsi" w:cstheme="minorHAnsi"/>
          <w:sz w:val="24"/>
          <w:szCs w:val="24"/>
        </w:rPr>
        <w:t>,</w:t>
      </w:r>
    </w:p>
    <w:p w14:paraId="7BC2F005" w14:textId="77777777" w:rsidR="0049576C" w:rsidRPr="0027417B" w:rsidRDefault="005F749B" w:rsidP="00081E9C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z w:val="24"/>
          <w:szCs w:val="24"/>
        </w:rPr>
        <w:t>w</w:t>
      </w:r>
      <w:r w:rsidR="0049576C" w:rsidRPr="0027417B">
        <w:rPr>
          <w:rFonts w:asciiTheme="minorHAnsi" w:hAnsiTheme="minorHAnsi" w:cstheme="minorHAnsi"/>
          <w:sz w:val="24"/>
          <w:szCs w:val="24"/>
        </w:rPr>
        <w:t xml:space="preserve"> etapie 2b:</w:t>
      </w:r>
    </w:p>
    <w:p w14:paraId="007ED9FE" w14:textId="77777777" w:rsidR="00814564" w:rsidRPr="0027417B" w:rsidRDefault="00770646" w:rsidP="00770646">
      <w:pPr>
        <w:pStyle w:val="Akapitzlist"/>
        <w:widowControl/>
        <w:suppressAutoHyphens/>
        <w:autoSpaceDE/>
        <w:autoSpaceDN/>
        <w:spacing w:before="0" w:after="60" w:line="276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27417B">
        <w:rPr>
          <w:rFonts w:asciiTheme="minorHAnsi" w:hAnsiTheme="minorHAnsi" w:cstheme="minorHAnsi"/>
          <w:sz w:val="24"/>
          <w:szCs w:val="24"/>
        </w:rPr>
        <w:t>średni</w:t>
      </w:r>
      <w:r w:rsidR="00F700A9" w:rsidRPr="0027417B">
        <w:rPr>
          <w:rFonts w:asciiTheme="minorHAnsi" w:hAnsiTheme="minorHAnsi" w:cstheme="minorHAnsi"/>
          <w:sz w:val="24"/>
          <w:szCs w:val="24"/>
        </w:rPr>
        <w:t>ej</w:t>
      </w:r>
      <w:r w:rsidRPr="0027417B">
        <w:rPr>
          <w:rFonts w:asciiTheme="minorHAnsi" w:hAnsiTheme="minorHAnsi" w:cstheme="minorHAnsi"/>
          <w:sz w:val="24"/>
          <w:szCs w:val="24"/>
        </w:rPr>
        <w:t xml:space="preserve"> ocen z ostatniego semestru </w:t>
      </w:r>
      <w:r w:rsidR="00F700A9" w:rsidRPr="0027417B">
        <w:rPr>
          <w:rFonts w:asciiTheme="minorHAnsi" w:hAnsiTheme="minorHAnsi" w:cstheme="minorHAnsi"/>
          <w:sz w:val="24"/>
          <w:szCs w:val="24"/>
        </w:rPr>
        <w:t>–</w:t>
      </w:r>
      <w:r w:rsidR="00F143B7" w:rsidRPr="0027417B">
        <w:rPr>
          <w:rFonts w:asciiTheme="minorHAnsi" w:hAnsiTheme="minorHAnsi" w:cstheme="minorHAnsi"/>
          <w:sz w:val="24"/>
          <w:szCs w:val="24"/>
        </w:rPr>
        <w:t xml:space="preserve"> </w:t>
      </w:r>
      <w:r w:rsidRPr="0027417B">
        <w:rPr>
          <w:rFonts w:asciiTheme="minorHAnsi" w:hAnsiTheme="minorHAnsi" w:cstheme="minorHAnsi"/>
          <w:sz w:val="24"/>
          <w:szCs w:val="24"/>
        </w:rPr>
        <w:t xml:space="preserve">kryterium dodatkowe </w:t>
      </w:r>
      <w:r w:rsidR="00F700A9" w:rsidRPr="0027417B">
        <w:rPr>
          <w:rFonts w:asciiTheme="minorHAnsi" w:hAnsiTheme="minorHAnsi" w:cstheme="minorHAnsi"/>
          <w:sz w:val="24"/>
          <w:szCs w:val="24"/>
        </w:rPr>
        <w:t xml:space="preserve">(uzupełniające): </w:t>
      </w:r>
      <w:r w:rsidRPr="0027417B">
        <w:rPr>
          <w:rFonts w:asciiTheme="minorHAnsi" w:hAnsiTheme="minorHAnsi" w:cstheme="minorHAnsi"/>
          <w:sz w:val="24"/>
          <w:szCs w:val="24"/>
        </w:rPr>
        <w:t>średnie z wcześniejszych semestrów, średnia za cały okres studiów, wskaźnik</w:t>
      </w:r>
      <w:r w:rsidR="00F700A9" w:rsidRPr="0027417B">
        <w:rPr>
          <w:rFonts w:asciiTheme="minorHAnsi" w:hAnsiTheme="minorHAnsi" w:cstheme="minorHAnsi"/>
          <w:sz w:val="24"/>
          <w:szCs w:val="24"/>
        </w:rPr>
        <w:t xml:space="preserve"> </w:t>
      </w:r>
      <w:r w:rsidRPr="0027417B">
        <w:rPr>
          <w:rFonts w:asciiTheme="minorHAnsi" w:hAnsiTheme="minorHAnsi" w:cstheme="minorHAnsi"/>
          <w:sz w:val="24"/>
          <w:szCs w:val="24"/>
        </w:rPr>
        <w:t>rekrutacyjny)</w:t>
      </w:r>
      <w:r w:rsidR="00F700A9" w:rsidRPr="0027417B">
        <w:rPr>
          <w:rFonts w:asciiTheme="minorHAnsi" w:hAnsiTheme="minorHAnsi" w:cstheme="minorHAnsi"/>
          <w:sz w:val="24"/>
          <w:szCs w:val="24"/>
        </w:rPr>
        <w:t xml:space="preserve"> </w:t>
      </w:r>
      <w:r w:rsidRPr="0027417B">
        <w:rPr>
          <w:rFonts w:asciiTheme="minorHAnsi" w:hAnsiTheme="minorHAnsi" w:cstheme="minorHAnsi"/>
          <w:sz w:val="24"/>
          <w:szCs w:val="24"/>
        </w:rPr>
        <w:t>–zakwalifikowane będą osoby z najwyższymi średnimi.</w:t>
      </w:r>
    </w:p>
    <w:p w14:paraId="1D7DA796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Uczestnicy projektu zakwalifikowani do udziału w</w:t>
      </w:r>
      <w:r w:rsidR="00046243" w:rsidRPr="0027417B">
        <w:rPr>
          <w:rFonts w:asciiTheme="minorHAnsi" w:hAnsiTheme="minorHAnsi" w:cstheme="minorHAnsi"/>
        </w:rPr>
        <w:t xml:space="preserve">e wsparciu </w:t>
      </w:r>
      <w:r w:rsidRPr="0027417B">
        <w:rPr>
          <w:rFonts w:asciiTheme="minorHAnsi" w:hAnsiTheme="minorHAnsi" w:cstheme="minorHAnsi"/>
        </w:rPr>
        <w:t xml:space="preserve">wg. </w:t>
      </w:r>
      <w:r w:rsidR="00A72BA8" w:rsidRPr="0027417B">
        <w:rPr>
          <w:rFonts w:asciiTheme="minorHAnsi" w:hAnsiTheme="minorHAnsi" w:cstheme="minorHAnsi"/>
        </w:rPr>
        <w:t>listy rankingowej</w:t>
      </w:r>
      <w:r w:rsidRPr="0027417B">
        <w:rPr>
          <w:rFonts w:asciiTheme="minorHAnsi" w:hAnsiTheme="minorHAnsi" w:cstheme="minorHAnsi"/>
        </w:rPr>
        <w:t>, zostaną poinformowani o wynikach rekrutacji drogą elektroniczną lub telefonicznie.</w:t>
      </w:r>
    </w:p>
    <w:p w14:paraId="7892F5D0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W przypadku większej liczby chętnych niż miejsc, zostanie utworzona lista rezerwowa.</w:t>
      </w:r>
    </w:p>
    <w:p w14:paraId="38ED2D7A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W przypadku uzyskania przez kandydatów takiej samej liczby punktów</w:t>
      </w:r>
      <w:r w:rsidR="00A72BA8" w:rsidRPr="0027417B">
        <w:rPr>
          <w:rFonts w:asciiTheme="minorHAnsi" w:hAnsiTheme="minorHAnsi" w:cstheme="minorHAnsi"/>
        </w:rPr>
        <w:t xml:space="preserve">, stosuje się </w:t>
      </w:r>
      <w:r w:rsidR="00F143B7" w:rsidRPr="0027417B">
        <w:rPr>
          <w:rFonts w:asciiTheme="minorHAnsi" w:hAnsiTheme="minorHAnsi" w:cstheme="minorHAnsi"/>
        </w:rPr>
        <w:t xml:space="preserve">kryteria dodatkowe, a gdy one nie pozwolą ustalić rankingu to </w:t>
      </w:r>
      <w:r w:rsidRPr="0027417B">
        <w:rPr>
          <w:rFonts w:asciiTheme="minorHAnsi" w:hAnsiTheme="minorHAnsi" w:cstheme="minorHAnsi"/>
        </w:rPr>
        <w:t>decyduje kolejność zgłoszeń.</w:t>
      </w:r>
    </w:p>
    <w:p w14:paraId="7DF67BC1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W przypadku zbyt małej liczby chętnych lub braku kandydatów, którzy spełniają wymogi formalne zostaną powtórzone działania informacyjno-promocyjne i ogłoszona ponowna rekrutacja. </w:t>
      </w:r>
    </w:p>
    <w:p w14:paraId="73F6A487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Decyzję o włączeniu do uczestnictwa w Projekcie kandydata z listy rezerwowej podejmuje Kierownik Projektu.</w:t>
      </w:r>
    </w:p>
    <w:p w14:paraId="5812D457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Dokumenty rekrutacyjne przechowywane są w Biurze Projektu.</w:t>
      </w:r>
    </w:p>
    <w:p w14:paraId="6568ECD6" w14:textId="77777777" w:rsidR="00814564" w:rsidRPr="0027417B" w:rsidRDefault="00814564" w:rsidP="00081E9C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Wzory dokumentów dostępne są w Biurze Projektu, na stronie www.</w:t>
      </w:r>
      <w:r w:rsidR="00F143B7" w:rsidRPr="0027417B">
        <w:rPr>
          <w:rFonts w:asciiTheme="minorHAnsi" w:hAnsiTheme="minorHAnsi" w:cstheme="minorHAnsi"/>
        </w:rPr>
        <w:t>zielona-transformacja</w:t>
      </w:r>
      <w:r w:rsidRPr="0027417B">
        <w:rPr>
          <w:rFonts w:asciiTheme="minorHAnsi" w:hAnsiTheme="minorHAnsi" w:cstheme="minorHAnsi"/>
        </w:rPr>
        <w:t>.pollub.pl a także na wniosek zainteresowanych przesyłane będą pocztą elektroniczną.</w:t>
      </w:r>
    </w:p>
    <w:p w14:paraId="0552C8C7" w14:textId="14C34275" w:rsidR="00814564" w:rsidRPr="0027417B" w:rsidRDefault="00814564" w:rsidP="00C038FC">
      <w:pPr>
        <w:pStyle w:val="Akapitzlist"/>
        <w:keepNext/>
        <w:keepLines/>
        <w:widowControl/>
        <w:suppressAutoHyphens/>
        <w:spacing w:before="240"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 xml:space="preserve">§ </w:t>
      </w:r>
      <w:r w:rsidR="00C038FC" w:rsidRPr="0027417B">
        <w:rPr>
          <w:rFonts w:asciiTheme="minorHAnsi" w:hAnsiTheme="minorHAnsi" w:cstheme="minorHAnsi"/>
          <w:b/>
        </w:rPr>
        <w:t>4</w:t>
      </w:r>
    </w:p>
    <w:p w14:paraId="53ED3782" w14:textId="77777777" w:rsidR="00814564" w:rsidRPr="0027417B" w:rsidRDefault="00814564" w:rsidP="007D5621">
      <w:pPr>
        <w:pStyle w:val="Akapitzlist"/>
        <w:suppressAutoHyphens/>
        <w:spacing w:after="120" w:line="276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27417B">
        <w:rPr>
          <w:rFonts w:asciiTheme="minorHAnsi" w:hAnsiTheme="minorHAnsi" w:cstheme="minorHAnsi"/>
          <w:b/>
          <w:bCs/>
        </w:rPr>
        <w:t xml:space="preserve">Formy wsparcia realizowane w </w:t>
      </w:r>
      <w:r w:rsidRPr="007D5621">
        <w:rPr>
          <w:rFonts w:asciiTheme="minorHAnsi" w:hAnsiTheme="minorHAnsi" w:cstheme="minorHAnsi"/>
          <w:b/>
        </w:rPr>
        <w:t>ramach</w:t>
      </w:r>
      <w:r w:rsidRPr="0027417B">
        <w:rPr>
          <w:rFonts w:asciiTheme="minorHAnsi" w:hAnsiTheme="minorHAnsi" w:cstheme="minorHAnsi"/>
          <w:b/>
          <w:bCs/>
        </w:rPr>
        <w:t xml:space="preserve"> zadania</w:t>
      </w:r>
    </w:p>
    <w:p w14:paraId="4E775F6D" w14:textId="77777777" w:rsidR="00814564" w:rsidRPr="0027417B" w:rsidRDefault="00814564" w:rsidP="00081E9C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Uczestnicy projektu zostaną objęci wsparciem szkoleniowym przypisanym do konkretnego kierunku studiów.</w:t>
      </w:r>
    </w:p>
    <w:p w14:paraId="5494B356" w14:textId="77777777" w:rsidR="00814564" w:rsidRPr="0027417B" w:rsidRDefault="00814564" w:rsidP="00081E9C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Zajęcia wyrównawcze odbywać się będą na poszczególnych Wydziałach, a w przypadku szkoleń, kursów i wyjazdów studyjnych, na terenie województwa lubelskiego</w:t>
      </w:r>
      <w:r w:rsidR="005D0DA0" w:rsidRPr="0027417B">
        <w:rPr>
          <w:rFonts w:asciiTheme="minorHAnsi" w:hAnsiTheme="minorHAnsi" w:cstheme="minorHAnsi"/>
        </w:rPr>
        <w:t>, a jeśli zakres merytoryczny będzie tego wymagał – na terenie Polski</w:t>
      </w:r>
      <w:r w:rsidRPr="0027417B">
        <w:rPr>
          <w:rFonts w:asciiTheme="minorHAnsi" w:hAnsiTheme="minorHAnsi" w:cstheme="minorHAnsi"/>
        </w:rPr>
        <w:t>. W przypadku wystąpienia sytuacji uniemożliwiającej realizację zajęć w trybie stacjonarnym (np. pogorszenie się sytuacji epidemiologicznej w kraju lub regionie) dopuszcza się realizację zajęć w systemie kształcenia na odległość.</w:t>
      </w:r>
    </w:p>
    <w:p w14:paraId="67B0C2CE" w14:textId="77777777" w:rsidR="00441526" w:rsidRPr="0027417B" w:rsidRDefault="00814564" w:rsidP="00081E9C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W ramach zadania oferowane są następujące formy wsparcia, 1 os. może uczestniczyć w kilku formach wsparcia</w:t>
      </w:r>
      <w:r w:rsidR="00441526" w:rsidRPr="0027417B">
        <w:rPr>
          <w:rFonts w:asciiTheme="minorHAnsi" w:hAnsiTheme="minorHAnsi" w:cstheme="minorHAnsi"/>
        </w:rPr>
        <w:t>:</w:t>
      </w:r>
    </w:p>
    <w:p w14:paraId="032E4D81" w14:textId="77777777" w:rsidR="00441526" w:rsidRPr="0027417B" w:rsidRDefault="00441526" w:rsidP="00C038FC">
      <w:pPr>
        <w:pStyle w:val="Akapitzlist"/>
        <w:tabs>
          <w:tab w:val="left" w:pos="851"/>
        </w:tabs>
        <w:spacing w:before="2" w:line="276" w:lineRule="auto"/>
        <w:ind w:left="850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a) Moduł I - zajęcia wyrównawcze z matematyki – 15h/grupa – 6 grup po 15 os., termin realizacji: </w:t>
      </w:r>
      <w:proofErr w:type="spellStart"/>
      <w:r w:rsidRPr="0027417B">
        <w:rPr>
          <w:rFonts w:asciiTheme="minorHAnsi" w:hAnsiTheme="minorHAnsi" w:cstheme="minorHAnsi"/>
        </w:rPr>
        <w:t>r.a</w:t>
      </w:r>
      <w:proofErr w:type="spellEnd"/>
      <w:r w:rsidRPr="0027417B">
        <w:rPr>
          <w:rFonts w:asciiTheme="minorHAnsi" w:hAnsiTheme="minorHAnsi" w:cstheme="minorHAnsi"/>
        </w:rPr>
        <w:t xml:space="preserve">. 2024/2025, </w:t>
      </w:r>
    </w:p>
    <w:p w14:paraId="225FFA39" w14:textId="77777777" w:rsidR="00814564" w:rsidRPr="0027417B" w:rsidRDefault="00441526" w:rsidP="00441526">
      <w:pPr>
        <w:pStyle w:val="Akapitzlist"/>
        <w:tabs>
          <w:tab w:val="left" w:pos="1813"/>
        </w:tabs>
        <w:spacing w:line="276" w:lineRule="auto"/>
        <w:ind w:left="850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b) Moduł II - zajęcia wyrównawcze z fizyki – 15h/grupa – 6 grup po 15 os., termin realizacji: </w:t>
      </w:r>
      <w:proofErr w:type="spellStart"/>
      <w:r w:rsidRPr="0027417B">
        <w:rPr>
          <w:rFonts w:asciiTheme="minorHAnsi" w:hAnsiTheme="minorHAnsi" w:cstheme="minorHAnsi"/>
        </w:rPr>
        <w:t>r.a</w:t>
      </w:r>
      <w:proofErr w:type="spellEnd"/>
      <w:r w:rsidRPr="0027417B">
        <w:rPr>
          <w:rFonts w:asciiTheme="minorHAnsi" w:hAnsiTheme="minorHAnsi" w:cstheme="minorHAnsi"/>
        </w:rPr>
        <w:t>. 2024/2025,</w:t>
      </w:r>
    </w:p>
    <w:p w14:paraId="570F2491" w14:textId="77777777" w:rsidR="00814564" w:rsidRPr="0027417B" w:rsidRDefault="00441526" w:rsidP="00B4352E">
      <w:pPr>
        <w:pStyle w:val="Akapitzlist"/>
        <w:tabs>
          <w:tab w:val="left" w:pos="1813"/>
        </w:tabs>
        <w:spacing w:line="276" w:lineRule="auto"/>
        <w:ind w:left="850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c) </w:t>
      </w:r>
      <w:r w:rsidR="00814564" w:rsidRPr="0027417B">
        <w:rPr>
          <w:rFonts w:asciiTheme="minorHAnsi" w:hAnsiTheme="minorHAnsi" w:cstheme="minorHAnsi"/>
        </w:rPr>
        <w:t xml:space="preserve">Moduł </w:t>
      </w:r>
      <w:proofErr w:type="spellStart"/>
      <w:r w:rsidR="00814564" w:rsidRPr="0027417B">
        <w:rPr>
          <w:rFonts w:asciiTheme="minorHAnsi" w:hAnsiTheme="minorHAnsi" w:cstheme="minorHAnsi"/>
        </w:rPr>
        <w:t>III</w:t>
      </w:r>
      <w:r w:rsidRPr="0027417B">
        <w:rPr>
          <w:rFonts w:asciiTheme="minorHAnsi" w:hAnsiTheme="minorHAnsi" w:cstheme="minorHAnsi"/>
        </w:rPr>
        <w:t>a</w:t>
      </w:r>
      <w:proofErr w:type="spellEnd"/>
      <w:r w:rsidRPr="0027417B">
        <w:rPr>
          <w:rFonts w:asciiTheme="minorHAnsi" w:hAnsiTheme="minorHAnsi" w:cstheme="minorHAnsi"/>
        </w:rPr>
        <w:t xml:space="preserve"> (</w:t>
      </w:r>
      <w:r w:rsidRPr="0027417B">
        <w:rPr>
          <w:rFonts w:asciiTheme="minorHAnsi" w:hAnsiTheme="minorHAnsi" w:cstheme="minorHAnsi"/>
          <w:spacing w:val="-2"/>
        </w:rPr>
        <w:t>kierunek</w:t>
      </w:r>
      <w:r w:rsidRPr="0027417B">
        <w:rPr>
          <w:rFonts w:asciiTheme="minorHAnsi" w:hAnsiTheme="minorHAnsi" w:cstheme="minorHAnsi"/>
        </w:rPr>
        <w:t xml:space="preserve"> </w:t>
      </w:r>
      <w:proofErr w:type="spellStart"/>
      <w:r w:rsidRPr="0027417B">
        <w:rPr>
          <w:rFonts w:asciiTheme="minorHAnsi" w:hAnsiTheme="minorHAnsi" w:cstheme="minorHAnsi"/>
        </w:rPr>
        <w:t>OZE</w:t>
      </w:r>
      <w:proofErr w:type="spellEnd"/>
      <w:r w:rsidRPr="0027417B">
        <w:rPr>
          <w:rFonts w:asciiTheme="minorHAnsi" w:hAnsiTheme="minorHAnsi" w:cstheme="minorHAnsi"/>
        </w:rPr>
        <w:t xml:space="preserve"> i E)</w:t>
      </w:r>
      <w:r w:rsidR="00814564" w:rsidRPr="0027417B">
        <w:rPr>
          <w:rFonts w:asciiTheme="minorHAnsi" w:hAnsiTheme="minorHAnsi" w:cstheme="minorHAnsi"/>
        </w:rPr>
        <w:t>:</w:t>
      </w:r>
      <w:r w:rsidR="004B19C5" w:rsidRPr="0027417B">
        <w:rPr>
          <w:rFonts w:asciiTheme="minorHAnsi" w:hAnsiTheme="minorHAnsi" w:cstheme="minorHAnsi"/>
        </w:rPr>
        <w:t xml:space="preserve"> 5</w:t>
      </w:r>
      <w:r w:rsidR="00814564" w:rsidRPr="0027417B">
        <w:rPr>
          <w:rFonts w:asciiTheme="minorHAnsi" w:hAnsiTheme="minorHAnsi" w:cstheme="minorHAnsi"/>
        </w:rPr>
        <w:t xml:space="preserve"> szkoleń i kursów pozwalających na uzyskanie certyfikatów i zaświadczeń uprawniających do pracy z OZE (fakultatywne </w:t>
      </w:r>
      <w:r w:rsidRPr="0027417B">
        <w:rPr>
          <w:rFonts w:asciiTheme="minorHAnsi" w:hAnsiTheme="minorHAnsi" w:cstheme="minorHAnsi"/>
        </w:rPr>
        <w:t>–</w:t>
      </w:r>
      <w:r w:rsidR="00814564" w:rsidRPr="0027417B">
        <w:rPr>
          <w:rFonts w:asciiTheme="minorHAnsi" w:hAnsiTheme="minorHAnsi" w:cstheme="minorHAnsi"/>
        </w:rPr>
        <w:t xml:space="preserve"> do wyboru) z zakresu systemów </w:t>
      </w:r>
      <w:proofErr w:type="spellStart"/>
      <w:r w:rsidR="00814564" w:rsidRPr="0027417B">
        <w:rPr>
          <w:rFonts w:asciiTheme="minorHAnsi" w:hAnsiTheme="minorHAnsi" w:cstheme="minorHAnsi"/>
        </w:rPr>
        <w:t>fotowoltaiki</w:t>
      </w:r>
      <w:proofErr w:type="spellEnd"/>
      <w:r w:rsidR="00814564" w:rsidRPr="0027417B">
        <w:rPr>
          <w:rFonts w:asciiTheme="minorHAnsi" w:hAnsiTheme="minorHAnsi" w:cstheme="minorHAnsi"/>
        </w:rPr>
        <w:t>, pomp ciepła, magazynów energii, oceny energetycznej budynków oraz pozwalające na uzyskanie uprawnień elektrycznych</w:t>
      </w:r>
      <w:r w:rsidR="00B4352E" w:rsidRPr="0027417B">
        <w:rPr>
          <w:rFonts w:asciiTheme="minorHAnsi" w:hAnsiTheme="minorHAnsi" w:cstheme="minorHAnsi"/>
        </w:rPr>
        <w:t xml:space="preserve"> G1, termin realizacji </w:t>
      </w:r>
      <w:r w:rsidR="00814564" w:rsidRPr="0027417B">
        <w:rPr>
          <w:rFonts w:asciiTheme="minorHAnsi" w:hAnsiTheme="minorHAnsi" w:cstheme="minorHAnsi"/>
        </w:rPr>
        <w:t xml:space="preserve">od </w:t>
      </w:r>
      <w:r w:rsidR="00532BC5" w:rsidRPr="0027417B">
        <w:rPr>
          <w:rFonts w:asciiTheme="minorHAnsi" w:hAnsiTheme="minorHAnsi" w:cstheme="minorHAnsi"/>
        </w:rPr>
        <w:t>II kw</w:t>
      </w:r>
      <w:r w:rsidR="003F1B31" w:rsidRPr="0027417B">
        <w:rPr>
          <w:rFonts w:asciiTheme="minorHAnsi" w:hAnsiTheme="minorHAnsi" w:cstheme="minorHAnsi"/>
        </w:rPr>
        <w:t>artału</w:t>
      </w:r>
      <w:r w:rsidR="00532BC5" w:rsidRPr="0027417B">
        <w:rPr>
          <w:rFonts w:asciiTheme="minorHAnsi" w:hAnsiTheme="minorHAnsi" w:cstheme="minorHAnsi"/>
        </w:rPr>
        <w:t xml:space="preserve"> 2025 r</w:t>
      </w:r>
      <w:r w:rsidR="00814564" w:rsidRPr="0027417B">
        <w:rPr>
          <w:rFonts w:asciiTheme="minorHAnsi" w:hAnsiTheme="minorHAnsi" w:cstheme="minorHAnsi"/>
        </w:rPr>
        <w:t>.</w:t>
      </w:r>
    </w:p>
    <w:p w14:paraId="7AFAA092" w14:textId="77777777" w:rsidR="00814564" w:rsidRPr="0027417B" w:rsidRDefault="003F1B31" w:rsidP="00D77D2B">
      <w:pPr>
        <w:pStyle w:val="Akapitzlist"/>
        <w:tabs>
          <w:tab w:val="left" w:pos="1813"/>
        </w:tabs>
        <w:spacing w:line="276" w:lineRule="auto"/>
        <w:ind w:left="850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lastRenderedPageBreak/>
        <w:t xml:space="preserve">d) Moduł </w:t>
      </w:r>
      <w:proofErr w:type="spellStart"/>
      <w:r w:rsidRPr="0027417B">
        <w:rPr>
          <w:rFonts w:asciiTheme="minorHAnsi" w:hAnsiTheme="minorHAnsi" w:cstheme="minorHAnsi"/>
        </w:rPr>
        <w:t>IIIb</w:t>
      </w:r>
      <w:proofErr w:type="spellEnd"/>
      <w:r w:rsidRPr="0027417B">
        <w:rPr>
          <w:rFonts w:asciiTheme="minorHAnsi" w:hAnsiTheme="minorHAnsi" w:cstheme="minorHAnsi"/>
        </w:rPr>
        <w:t xml:space="preserve"> (kierunek T i IL):</w:t>
      </w:r>
      <w:r w:rsidR="00814564" w:rsidRPr="0027417B">
        <w:rPr>
          <w:rFonts w:asciiTheme="minorHAnsi" w:hAnsiTheme="minorHAnsi" w:cstheme="minorHAnsi"/>
        </w:rPr>
        <w:t xml:space="preserve"> 4 szkole</w:t>
      </w:r>
      <w:r w:rsidRPr="0027417B">
        <w:rPr>
          <w:rFonts w:asciiTheme="minorHAnsi" w:hAnsiTheme="minorHAnsi" w:cstheme="minorHAnsi"/>
        </w:rPr>
        <w:t>nia</w:t>
      </w:r>
      <w:r w:rsidR="00814564" w:rsidRPr="0027417B">
        <w:rPr>
          <w:rFonts w:asciiTheme="minorHAnsi" w:hAnsiTheme="minorHAnsi" w:cstheme="minorHAnsi"/>
        </w:rPr>
        <w:t xml:space="preserve"> i kurs</w:t>
      </w:r>
      <w:r w:rsidRPr="0027417B">
        <w:rPr>
          <w:rFonts w:asciiTheme="minorHAnsi" w:hAnsiTheme="minorHAnsi" w:cstheme="minorHAnsi"/>
        </w:rPr>
        <w:t>y</w:t>
      </w:r>
      <w:r w:rsidR="00814564" w:rsidRPr="0027417B">
        <w:rPr>
          <w:rFonts w:asciiTheme="minorHAnsi" w:hAnsiTheme="minorHAnsi" w:cstheme="minorHAnsi"/>
        </w:rPr>
        <w:t xml:space="preserve"> (fakultatywne </w:t>
      </w:r>
      <w:r w:rsidR="00D77D2B" w:rsidRPr="0027417B">
        <w:rPr>
          <w:rFonts w:asciiTheme="minorHAnsi" w:hAnsiTheme="minorHAnsi" w:cstheme="minorHAnsi"/>
        </w:rPr>
        <w:t>–</w:t>
      </w:r>
      <w:r w:rsidR="00814564" w:rsidRPr="0027417B">
        <w:rPr>
          <w:rFonts w:asciiTheme="minorHAnsi" w:hAnsiTheme="minorHAnsi" w:cstheme="minorHAnsi"/>
        </w:rPr>
        <w:t xml:space="preserve"> do wyboru) z zakresu optymalizacji systemu transportu i modelowania zanieczyszczeń z transportu kołowego; projektowania obiektowego i </w:t>
      </w:r>
      <w:proofErr w:type="spellStart"/>
      <w:r w:rsidR="00814564" w:rsidRPr="0027417B">
        <w:rPr>
          <w:rFonts w:asciiTheme="minorHAnsi" w:hAnsiTheme="minorHAnsi" w:cstheme="minorHAnsi"/>
        </w:rPr>
        <w:t>sym</w:t>
      </w:r>
      <w:proofErr w:type="spellEnd"/>
      <w:r w:rsidR="00814564" w:rsidRPr="0027417B">
        <w:rPr>
          <w:rFonts w:asciiTheme="minorHAnsi" w:hAnsiTheme="minorHAnsi" w:cstheme="minorHAnsi"/>
        </w:rPr>
        <w:t>. MES - doskonalenie procesów projektowania – w tym ekolog. konstrukcji</w:t>
      </w:r>
      <w:r w:rsidR="00D77D2B" w:rsidRPr="0027417B">
        <w:rPr>
          <w:rFonts w:asciiTheme="minorHAnsi" w:hAnsiTheme="minorHAnsi" w:cstheme="minorHAnsi"/>
        </w:rPr>
        <w:t xml:space="preserve"> </w:t>
      </w:r>
      <w:r w:rsidR="00814564" w:rsidRPr="0027417B">
        <w:rPr>
          <w:rFonts w:asciiTheme="minorHAnsi" w:hAnsiTheme="minorHAnsi" w:cstheme="minorHAnsi"/>
        </w:rPr>
        <w:t xml:space="preserve">transportu; obsługa systemu ERP – efektywne zarządzanie procesem biznesowym w różnych obszarach logistyki; </w:t>
      </w:r>
      <w:proofErr w:type="spellStart"/>
      <w:r w:rsidR="00814564" w:rsidRPr="0027417B">
        <w:rPr>
          <w:rFonts w:asciiTheme="minorHAnsi" w:hAnsiTheme="minorHAnsi" w:cstheme="minorHAnsi"/>
        </w:rPr>
        <w:t>IoT</w:t>
      </w:r>
      <w:proofErr w:type="spellEnd"/>
      <w:r w:rsidR="00814564" w:rsidRPr="0027417B">
        <w:rPr>
          <w:rFonts w:asciiTheme="minorHAnsi" w:hAnsiTheme="minorHAnsi" w:cstheme="minorHAnsi"/>
        </w:rPr>
        <w:t>, Big Data</w:t>
      </w:r>
      <w:r w:rsidR="00D77D2B" w:rsidRPr="0027417B">
        <w:rPr>
          <w:rFonts w:asciiTheme="minorHAnsi" w:hAnsiTheme="minorHAnsi" w:cstheme="minorHAnsi"/>
        </w:rPr>
        <w:t>, termin realizacji od II kwartału 2025 r.</w:t>
      </w:r>
    </w:p>
    <w:p w14:paraId="1860781B" w14:textId="273D55BC" w:rsidR="00814564" w:rsidRPr="0027417B" w:rsidRDefault="00814564" w:rsidP="00C038FC">
      <w:pPr>
        <w:pStyle w:val="Akapitzlist"/>
        <w:keepNext/>
        <w:keepLines/>
        <w:widowControl/>
        <w:suppressAutoHyphens/>
        <w:spacing w:before="240"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§</w:t>
      </w:r>
      <w:r w:rsidR="00C038FC" w:rsidRPr="0027417B">
        <w:rPr>
          <w:rFonts w:asciiTheme="minorHAnsi" w:hAnsiTheme="minorHAnsi" w:cstheme="minorHAnsi"/>
          <w:b/>
        </w:rPr>
        <w:t>5</w:t>
      </w:r>
    </w:p>
    <w:p w14:paraId="47EC70C3" w14:textId="77777777" w:rsidR="00814564" w:rsidRPr="0027417B" w:rsidRDefault="00814564" w:rsidP="007D5621">
      <w:pPr>
        <w:pStyle w:val="Akapitzlist"/>
        <w:suppressAutoHyphens/>
        <w:spacing w:after="12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 xml:space="preserve">Prawa i obowiązki </w:t>
      </w:r>
      <w:bookmarkStart w:id="10" w:name="_Hlk61350815"/>
      <w:r w:rsidRPr="0027417B">
        <w:rPr>
          <w:rFonts w:asciiTheme="minorHAnsi" w:hAnsiTheme="minorHAnsi" w:cstheme="minorHAnsi"/>
          <w:b/>
        </w:rPr>
        <w:t>uczestnika projektu</w:t>
      </w:r>
      <w:bookmarkEnd w:id="10"/>
    </w:p>
    <w:p w14:paraId="54AEB138" w14:textId="77777777" w:rsidR="00814564" w:rsidRPr="0027417B" w:rsidRDefault="00814564" w:rsidP="00081E9C">
      <w:pPr>
        <w:pStyle w:val="Akapitzlist"/>
        <w:widowControl/>
        <w:numPr>
          <w:ilvl w:val="0"/>
          <w:numId w:val="9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Uczestnik Projektu zobowiązuje się do:</w:t>
      </w:r>
    </w:p>
    <w:p w14:paraId="4CD19D04" w14:textId="77777777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>uczestnictwa</w:t>
      </w:r>
      <w:r w:rsidRPr="0027417B">
        <w:rPr>
          <w:rFonts w:asciiTheme="minorHAnsi" w:hAnsiTheme="minorHAnsi" w:cstheme="minorHAnsi"/>
        </w:rPr>
        <w:t xml:space="preserve"> w całym cyklu zajęć,</w:t>
      </w:r>
    </w:p>
    <w:p w14:paraId="20817CF8" w14:textId="77777777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>wypełnienia</w:t>
      </w:r>
      <w:r w:rsidRPr="0027417B">
        <w:rPr>
          <w:rFonts w:asciiTheme="minorHAnsi" w:hAnsiTheme="minorHAnsi" w:cstheme="minorHAnsi"/>
        </w:rPr>
        <w:t xml:space="preserve"> testów sprawdzających uzyskaną wiedzę i nabycie umiejętności objętych programem zajęć po jego zakończeniu,</w:t>
      </w:r>
    </w:p>
    <w:p w14:paraId="22A3F9C2" w14:textId="77777777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udziału w badaniach ankietowych Beneficjenta w okresie 4 tygodni od zakończenia udziału w</w:t>
      </w:r>
      <w:r w:rsidRPr="0027417B">
        <w:rPr>
          <w:rFonts w:asciiTheme="minorHAnsi" w:hAnsiTheme="minorHAnsi" w:cstheme="minorHAnsi"/>
          <w:spacing w:val="-6"/>
        </w:rPr>
        <w:t> </w:t>
      </w:r>
      <w:r w:rsidRPr="0027417B">
        <w:rPr>
          <w:rFonts w:asciiTheme="minorHAnsi" w:hAnsiTheme="minorHAnsi" w:cstheme="minorHAnsi"/>
        </w:rPr>
        <w:t>Projekcie,</w:t>
      </w:r>
    </w:p>
    <w:p w14:paraId="07B13BC8" w14:textId="77777777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>punktualnego</w:t>
      </w:r>
      <w:r w:rsidRPr="0027417B">
        <w:rPr>
          <w:rFonts w:asciiTheme="minorHAnsi" w:hAnsiTheme="minorHAnsi" w:cstheme="minorHAnsi"/>
        </w:rPr>
        <w:t xml:space="preserve"> i aktywnego uczestnictwa w działaniach realizowanych w ramach Projektu, w tym uczestnictwa w co najmniej 80% wymiaru zajęć,</w:t>
      </w:r>
    </w:p>
    <w:p w14:paraId="354F12E4" w14:textId="77777777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złożenia </w:t>
      </w:r>
      <w:r w:rsidRPr="0027417B">
        <w:rPr>
          <w:rFonts w:asciiTheme="minorHAnsi" w:hAnsiTheme="minorHAnsi" w:cstheme="minorHAnsi"/>
          <w:spacing w:val="-2"/>
        </w:rPr>
        <w:t>podpisu</w:t>
      </w:r>
      <w:r w:rsidRPr="0027417B">
        <w:rPr>
          <w:rFonts w:asciiTheme="minorHAnsi" w:hAnsiTheme="minorHAnsi" w:cstheme="minorHAnsi"/>
        </w:rPr>
        <w:t xml:space="preserve"> na liście obecności w trakcie zajęć oraz potwierdzeniu odbioru zaświadczenia/certyfikatu o ukończenia zajęć,</w:t>
      </w:r>
    </w:p>
    <w:p w14:paraId="35948740" w14:textId="77777777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wypełniania w </w:t>
      </w:r>
      <w:r w:rsidRPr="0027417B">
        <w:rPr>
          <w:rFonts w:asciiTheme="minorHAnsi" w:hAnsiTheme="minorHAnsi" w:cstheme="minorHAnsi"/>
          <w:spacing w:val="-2"/>
        </w:rPr>
        <w:t>trakcie</w:t>
      </w:r>
      <w:r w:rsidRPr="0027417B">
        <w:rPr>
          <w:rFonts w:asciiTheme="minorHAnsi" w:hAnsiTheme="minorHAnsi" w:cstheme="minorHAnsi"/>
        </w:rPr>
        <w:t xml:space="preserve"> wsparcia ankiet ewaluacyjnych (jeśli dotyczy),</w:t>
      </w:r>
    </w:p>
    <w:p w14:paraId="1E157499" w14:textId="24D7F908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udziału w monitoringu wzrostu kompetencji w ramach wybranych przez siebie szkoleń przypisanych do konkretnego kierunku studiów, przewidzianych w Projekcie</w:t>
      </w:r>
      <w:r w:rsidR="00650F96">
        <w:rPr>
          <w:rFonts w:asciiTheme="minorHAnsi" w:hAnsiTheme="minorHAnsi" w:cstheme="minorHAnsi"/>
        </w:rPr>
        <w:t>,</w:t>
      </w:r>
    </w:p>
    <w:p w14:paraId="3826DCF6" w14:textId="77777777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przestrzegania powsz</w:t>
      </w:r>
      <w:bookmarkStart w:id="11" w:name="_GoBack"/>
      <w:bookmarkEnd w:id="11"/>
      <w:r w:rsidRPr="0027417B">
        <w:rPr>
          <w:rFonts w:asciiTheme="minorHAnsi" w:hAnsiTheme="minorHAnsi" w:cstheme="minorHAnsi"/>
        </w:rPr>
        <w:t>echnie obowiązujących wytycznych dot. organizacji m.in. szkoleń</w:t>
      </w:r>
      <w:r w:rsidR="006A7AAC" w:rsidRPr="0027417B">
        <w:rPr>
          <w:rFonts w:asciiTheme="minorHAnsi" w:hAnsiTheme="minorHAnsi" w:cstheme="minorHAnsi"/>
        </w:rPr>
        <w:t>,</w:t>
      </w:r>
    </w:p>
    <w:p w14:paraId="45F798DE" w14:textId="77777777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bieżącego </w:t>
      </w:r>
      <w:r w:rsidRPr="0027417B">
        <w:rPr>
          <w:rFonts w:asciiTheme="minorHAnsi" w:hAnsiTheme="minorHAnsi" w:cstheme="minorHAnsi"/>
          <w:spacing w:val="-2"/>
        </w:rPr>
        <w:t>informowania</w:t>
      </w:r>
      <w:r w:rsidRPr="0027417B">
        <w:rPr>
          <w:rFonts w:asciiTheme="minorHAnsi" w:hAnsiTheme="minorHAnsi" w:cstheme="minorHAnsi"/>
        </w:rPr>
        <w:t xml:space="preserve"> Beneficjenta o wszystkich zdarzeniach mogących zakłócić dalszy jego udział w Projekcie,</w:t>
      </w:r>
    </w:p>
    <w:p w14:paraId="46B04BC6" w14:textId="77777777" w:rsidR="00814564" w:rsidRPr="0027417B" w:rsidRDefault="00814564" w:rsidP="00081E9C">
      <w:pPr>
        <w:pStyle w:val="Akapitzlist"/>
        <w:widowControl/>
        <w:numPr>
          <w:ilvl w:val="1"/>
          <w:numId w:val="9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zgłaszania wszystkich zmian zawartych w dokumentach rekrutacyjnych, zwłaszcza</w:t>
      </w:r>
      <w:r w:rsidR="0044660F" w:rsidRPr="0027417B">
        <w:rPr>
          <w:rFonts w:asciiTheme="minorHAnsi" w:hAnsiTheme="minorHAnsi" w:cstheme="minorHAnsi"/>
        </w:rPr>
        <w:t xml:space="preserve"> </w:t>
      </w:r>
      <w:r w:rsidRPr="0027417B">
        <w:rPr>
          <w:rFonts w:asciiTheme="minorHAnsi" w:hAnsiTheme="minorHAnsi" w:cstheme="minorHAnsi"/>
        </w:rPr>
        <w:t xml:space="preserve">danych </w:t>
      </w:r>
      <w:r w:rsidRPr="0027417B">
        <w:rPr>
          <w:rFonts w:asciiTheme="minorHAnsi" w:hAnsiTheme="minorHAnsi" w:cstheme="minorHAnsi"/>
          <w:spacing w:val="-2"/>
        </w:rPr>
        <w:t>dotyczących</w:t>
      </w:r>
      <w:r w:rsidRPr="0027417B">
        <w:rPr>
          <w:rFonts w:asciiTheme="minorHAnsi" w:hAnsiTheme="minorHAnsi" w:cstheme="minorHAnsi"/>
        </w:rPr>
        <w:t xml:space="preserve"> zmiany nazwiska, adresu korespondencyjnego, telefonu, podanych w formularzu danych osobowych, w ciągu 7 dni od ich powstania. W przypadku zaistnienia wspomnianych wyżej zmian Uczestnik składa w Biurze Projektu formularz aktualizujący dane osobowe.</w:t>
      </w:r>
    </w:p>
    <w:p w14:paraId="7457BD93" w14:textId="77777777" w:rsidR="00814564" w:rsidRPr="0027417B" w:rsidRDefault="00814564" w:rsidP="00081E9C">
      <w:pPr>
        <w:pStyle w:val="Akapitzlist"/>
        <w:widowControl/>
        <w:numPr>
          <w:ilvl w:val="0"/>
          <w:numId w:val="9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Beneficjent dopuszcza usprawiedliwienie nieobecności uczestnika projektu w zajęciach z przyczyn</w:t>
      </w:r>
      <w:r w:rsidR="00482D8C" w:rsidRPr="0027417B">
        <w:rPr>
          <w:rFonts w:asciiTheme="minorHAnsi" w:hAnsiTheme="minorHAnsi" w:cstheme="minorHAnsi"/>
        </w:rPr>
        <w:t xml:space="preserve"> </w:t>
      </w:r>
      <w:r w:rsidRPr="0027417B">
        <w:rPr>
          <w:rFonts w:asciiTheme="minorHAnsi" w:hAnsiTheme="minorHAnsi" w:cstheme="minorHAnsi"/>
        </w:rPr>
        <w:t xml:space="preserve">spowodowanych chorobą lub ważnymi sytuacjami losowymi. Uczestnik projektu zobowiązany jest przedstawić pisemne usprawiedliwienie </w:t>
      </w:r>
      <w:r w:rsidR="00482D8C" w:rsidRPr="0027417B">
        <w:rPr>
          <w:rFonts w:asciiTheme="minorHAnsi" w:hAnsiTheme="minorHAnsi" w:cstheme="minorHAnsi"/>
        </w:rPr>
        <w:t xml:space="preserve">opiekunowi </w:t>
      </w:r>
      <w:r w:rsidRPr="0027417B">
        <w:rPr>
          <w:rFonts w:asciiTheme="minorHAnsi" w:hAnsiTheme="minorHAnsi" w:cstheme="minorHAnsi"/>
        </w:rPr>
        <w:t>merytorycznemu danego kierunku w terminie 5 dni od zaistnienia nieobecności osobiście lub drogą elektroniczną.</w:t>
      </w:r>
    </w:p>
    <w:p w14:paraId="4896C732" w14:textId="13488277" w:rsidR="00814564" w:rsidRPr="0027417B" w:rsidRDefault="00814564" w:rsidP="00C038FC">
      <w:pPr>
        <w:pStyle w:val="Akapitzlist"/>
        <w:keepNext/>
        <w:keepLines/>
        <w:widowControl/>
        <w:suppressAutoHyphens/>
        <w:spacing w:before="240"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§</w:t>
      </w:r>
      <w:r w:rsidR="00C038FC" w:rsidRPr="0027417B">
        <w:rPr>
          <w:rFonts w:asciiTheme="minorHAnsi" w:hAnsiTheme="minorHAnsi" w:cstheme="minorHAnsi"/>
          <w:b/>
        </w:rPr>
        <w:t>6</w:t>
      </w:r>
    </w:p>
    <w:p w14:paraId="5B64A7B9" w14:textId="77777777" w:rsidR="00814564" w:rsidRPr="0027417B" w:rsidRDefault="00814564" w:rsidP="007D5621">
      <w:pPr>
        <w:pStyle w:val="Akapitzlist"/>
        <w:suppressAutoHyphens/>
        <w:spacing w:after="120" w:line="276" w:lineRule="auto"/>
        <w:ind w:left="0" w:firstLine="0"/>
        <w:jc w:val="center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b/>
        </w:rPr>
        <w:t>Prawa i obowiązki Organizatora</w:t>
      </w:r>
    </w:p>
    <w:p w14:paraId="3F8346E3" w14:textId="77777777" w:rsidR="00814564" w:rsidRPr="0027417B" w:rsidRDefault="00814564" w:rsidP="00081E9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Do obowiązków Organizatora należy</w:t>
      </w:r>
      <w:r w:rsidR="00463527" w:rsidRPr="0027417B">
        <w:rPr>
          <w:rFonts w:asciiTheme="minorHAnsi" w:hAnsiTheme="minorHAnsi" w:cstheme="minorHAnsi"/>
        </w:rPr>
        <w:t xml:space="preserve"> </w:t>
      </w:r>
      <w:r w:rsidRPr="0027417B">
        <w:rPr>
          <w:rFonts w:asciiTheme="minorHAnsi" w:hAnsiTheme="minorHAnsi" w:cstheme="minorHAnsi"/>
        </w:rPr>
        <w:t>przeprowadzenie rekrutacji na poszczególne szkolenia zgodnie z</w:t>
      </w:r>
      <w:r w:rsidR="00463527" w:rsidRPr="0027417B">
        <w:rPr>
          <w:rFonts w:asciiTheme="minorHAnsi" w:hAnsiTheme="minorHAnsi" w:cstheme="minorHAnsi"/>
        </w:rPr>
        <w:t xml:space="preserve"> </w:t>
      </w:r>
      <w:r w:rsidRPr="0027417B">
        <w:rPr>
          <w:rFonts w:asciiTheme="minorHAnsi" w:hAnsiTheme="minorHAnsi" w:cstheme="minorHAnsi"/>
        </w:rPr>
        <w:t>niniejsz</w:t>
      </w:r>
      <w:r w:rsidR="00463527" w:rsidRPr="0027417B">
        <w:rPr>
          <w:rFonts w:asciiTheme="minorHAnsi" w:hAnsiTheme="minorHAnsi" w:cstheme="minorHAnsi"/>
        </w:rPr>
        <w:t xml:space="preserve">ym </w:t>
      </w:r>
      <w:r w:rsidRPr="0027417B">
        <w:rPr>
          <w:rFonts w:asciiTheme="minorHAnsi" w:hAnsiTheme="minorHAnsi" w:cstheme="minorHAnsi"/>
        </w:rPr>
        <w:t>regulamin</w:t>
      </w:r>
      <w:r w:rsidR="00463527" w:rsidRPr="0027417B">
        <w:rPr>
          <w:rFonts w:asciiTheme="minorHAnsi" w:hAnsiTheme="minorHAnsi" w:cstheme="minorHAnsi"/>
        </w:rPr>
        <w:t>em.</w:t>
      </w:r>
    </w:p>
    <w:p w14:paraId="2A4354C6" w14:textId="77777777" w:rsidR="00814564" w:rsidRPr="0027417B" w:rsidRDefault="00814564" w:rsidP="00081E9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Organizator ma prawo:</w:t>
      </w:r>
    </w:p>
    <w:p w14:paraId="7417EF64" w14:textId="77777777" w:rsidR="00814564" w:rsidRPr="0027417B" w:rsidRDefault="00814564" w:rsidP="00081E9C">
      <w:pPr>
        <w:pStyle w:val="Akapitzlist"/>
        <w:widowControl/>
        <w:numPr>
          <w:ilvl w:val="1"/>
          <w:numId w:val="10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>wymagać</w:t>
      </w:r>
      <w:r w:rsidRPr="0027417B">
        <w:rPr>
          <w:rFonts w:asciiTheme="minorHAnsi" w:hAnsiTheme="minorHAnsi" w:cstheme="minorHAnsi"/>
        </w:rPr>
        <w:t xml:space="preserve"> od uczestników projektu uczestnictwa we wszystkich zajęciach przewidzianych w projekcie zgodnie z harmonogramem,</w:t>
      </w:r>
    </w:p>
    <w:p w14:paraId="5547C9C3" w14:textId="77777777" w:rsidR="00814564" w:rsidRPr="0027417B" w:rsidRDefault="00814564" w:rsidP="00081E9C">
      <w:pPr>
        <w:pStyle w:val="Akapitzlist"/>
        <w:widowControl/>
        <w:numPr>
          <w:ilvl w:val="1"/>
          <w:numId w:val="10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  <w:spacing w:val="-2"/>
        </w:rPr>
        <w:t>wymagać</w:t>
      </w:r>
      <w:r w:rsidRPr="0027417B">
        <w:rPr>
          <w:rFonts w:asciiTheme="minorHAnsi" w:hAnsiTheme="minorHAnsi" w:cstheme="minorHAnsi"/>
        </w:rPr>
        <w:t xml:space="preserve"> od uczestników projektu przestrzegania niniejszego regulaminu,</w:t>
      </w:r>
    </w:p>
    <w:p w14:paraId="3E141030" w14:textId="77777777" w:rsidR="00814564" w:rsidRPr="0027417B" w:rsidRDefault="00814564" w:rsidP="00081E9C">
      <w:pPr>
        <w:pStyle w:val="Akapitzlist"/>
        <w:widowControl/>
        <w:numPr>
          <w:ilvl w:val="1"/>
          <w:numId w:val="10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dokonywać zmian w niniejszym regulaminie, jeśli ich podstawą są uzasadnione zdarzenia, mogące mieć wpływ na jakość, terminowość oraz efekty realizowanego projektu,</w:t>
      </w:r>
    </w:p>
    <w:p w14:paraId="22BDCCD1" w14:textId="77777777" w:rsidR="00814564" w:rsidRPr="0027417B" w:rsidRDefault="00814564" w:rsidP="00081E9C">
      <w:pPr>
        <w:pStyle w:val="Akapitzlist"/>
        <w:widowControl/>
        <w:numPr>
          <w:ilvl w:val="1"/>
          <w:numId w:val="10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lastRenderedPageBreak/>
        <w:t>skreślić z listy uczestnika, który nie przestrzega zasad niniejszego regulaminu.</w:t>
      </w:r>
    </w:p>
    <w:p w14:paraId="66673D6C" w14:textId="77777777" w:rsidR="00814564" w:rsidRPr="0027417B" w:rsidRDefault="00814564" w:rsidP="00081E9C">
      <w:pPr>
        <w:pStyle w:val="Akapitzlist"/>
        <w:widowControl/>
        <w:numPr>
          <w:ilvl w:val="1"/>
          <w:numId w:val="10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żądać złożenia dodatkowych dokumentów i oświadczeń związanych z udziałem w Projekcie,</w:t>
      </w:r>
    </w:p>
    <w:p w14:paraId="6A2E84DA" w14:textId="29B31045" w:rsidR="00814564" w:rsidRPr="0027417B" w:rsidRDefault="00814564" w:rsidP="00C038FC">
      <w:pPr>
        <w:pStyle w:val="Akapitzlist"/>
        <w:keepNext/>
        <w:keepLines/>
        <w:widowControl/>
        <w:suppressAutoHyphens/>
        <w:spacing w:before="240"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§</w:t>
      </w:r>
      <w:r w:rsidR="00C038FC" w:rsidRPr="0027417B">
        <w:rPr>
          <w:rFonts w:asciiTheme="minorHAnsi" w:hAnsiTheme="minorHAnsi" w:cstheme="minorHAnsi"/>
          <w:b/>
        </w:rPr>
        <w:t>7</w:t>
      </w:r>
    </w:p>
    <w:p w14:paraId="15AB8673" w14:textId="77777777" w:rsidR="00814564" w:rsidRPr="0027417B" w:rsidRDefault="00814564" w:rsidP="00432487">
      <w:pPr>
        <w:pStyle w:val="Akapitzlist"/>
        <w:keepNext/>
        <w:keepLines/>
        <w:widowControl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Zasady rezygnacji z uczestnictwa w Projekcie</w:t>
      </w:r>
    </w:p>
    <w:p w14:paraId="7051A8CA" w14:textId="77777777" w:rsidR="00814564" w:rsidRPr="0027417B" w:rsidRDefault="00814564" w:rsidP="00432487">
      <w:pPr>
        <w:widowControl/>
        <w:suppressAutoHyphens/>
        <w:autoSpaceDE/>
        <w:autoSpaceDN/>
        <w:spacing w:after="60" w:line="276" w:lineRule="auto"/>
        <w:contextualSpacing/>
        <w:jc w:val="both"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Beneficjent dopuszcza możliwość rezygnacji z uczestnictwa w Projekcie w trakcie trwania, wyłącznie w przypadku zaistnienia szczególnie ważnych przyczyn, niemożliwych do przewidzenia podczas procesu rekrutacji. W takiej sytuacji uczestnik projektu zobowiązany jest niezwłocznie do złożenia oświadczenia w formie pisemnej wraz z podaniem przyczyny rezygnacji.</w:t>
      </w:r>
    </w:p>
    <w:p w14:paraId="35DCB512" w14:textId="50002281" w:rsidR="00814564" w:rsidRPr="0027417B" w:rsidRDefault="00814564" w:rsidP="00C038FC">
      <w:pPr>
        <w:pStyle w:val="Akapitzlist"/>
        <w:keepNext/>
        <w:keepLines/>
        <w:widowControl/>
        <w:suppressAutoHyphens/>
        <w:spacing w:before="240"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 xml:space="preserve">§ </w:t>
      </w:r>
      <w:r w:rsidR="00C038FC" w:rsidRPr="0027417B">
        <w:rPr>
          <w:rFonts w:asciiTheme="minorHAnsi" w:hAnsiTheme="minorHAnsi" w:cstheme="minorHAnsi"/>
          <w:b/>
        </w:rPr>
        <w:t>8</w:t>
      </w:r>
    </w:p>
    <w:p w14:paraId="6F1B5518" w14:textId="77777777" w:rsidR="00814564" w:rsidRPr="0027417B" w:rsidRDefault="00814564" w:rsidP="007D5621">
      <w:pPr>
        <w:pStyle w:val="Akapitzlist"/>
        <w:suppressAutoHyphens/>
        <w:spacing w:after="12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27417B">
        <w:rPr>
          <w:rFonts w:asciiTheme="minorHAnsi" w:hAnsiTheme="minorHAnsi" w:cstheme="minorHAnsi"/>
          <w:b/>
        </w:rPr>
        <w:t>Postanowienia końcowe</w:t>
      </w:r>
    </w:p>
    <w:p w14:paraId="069C6698" w14:textId="4583AEF2" w:rsidR="00814564" w:rsidRPr="0027417B" w:rsidRDefault="00814564" w:rsidP="00081E9C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 xml:space="preserve">Regulamin wchodzi w życie z dniem </w:t>
      </w:r>
      <w:r w:rsidR="005F439F" w:rsidRPr="0027417B">
        <w:rPr>
          <w:rFonts w:asciiTheme="minorHAnsi" w:hAnsiTheme="minorHAnsi" w:cstheme="minorHAnsi"/>
        </w:rPr>
        <w:t>27</w:t>
      </w:r>
      <w:r w:rsidR="00FC199A" w:rsidRPr="0027417B">
        <w:rPr>
          <w:rFonts w:asciiTheme="minorHAnsi" w:hAnsiTheme="minorHAnsi" w:cstheme="minorHAnsi"/>
        </w:rPr>
        <w:t>.09.</w:t>
      </w:r>
      <w:r w:rsidRPr="0027417B">
        <w:rPr>
          <w:rFonts w:asciiTheme="minorHAnsi" w:hAnsiTheme="minorHAnsi" w:cstheme="minorHAnsi"/>
        </w:rPr>
        <w:t>2024 roku i obowiązuje do końca realizacji Projektu.</w:t>
      </w:r>
    </w:p>
    <w:p w14:paraId="391885D9" w14:textId="77777777" w:rsidR="00814564" w:rsidRPr="0027417B" w:rsidRDefault="00814564" w:rsidP="00081E9C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W sprawach nieuregulowanych niniejszym regulaminem zastosowanie mają przepisy Kodeksu cywilnego.</w:t>
      </w:r>
    </w:p>
    <w:p w14:paraId="7CD3AB3F" w14:textId="77777777" w:rsidR="00814564" w:rsidRPr="0027417B" w:rsidRDefault="00814564" w:rsidP="00081E9C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Niniejszy regulamin dostępny jest do wglądu w Biurze Projektu oraz na stronie projektu www.</w:t>
      </w:r>
      <w:r w:rsidR="00FC199A" w:rsidRPr="0027417B">
        <w:rPr>
          <w:rFonts w:asciiTheme="minorHAnsi" w:hAnsiTheme="minorHAnsi" w:cstheme="minorHAnsi"/>
        </w:rPr>
        <w:t>zielona-transformacja</w:t>
      </w:r>
      <w:r w:rsidRPr="0027417B">
        <w:rPr>
          <w:rFonts w:asciiTheme="minorHAnsi" w:hAnsiTheme="minorHAnsi" w:cstheme="minorHAnsi"/>
        </w:rPr>
        <w:t>.pollub.pl.</w:t>
      </w:r>
    </w:p>
    <w:p w14:paraId="5F5D92C9" w14:textId="77777777" w:rsidR="00814564" w:rsidRPr="0027417B" w:rsidRDefault="00814564" w:rsidP="00081E9C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Wszelkie zmiany regulaminu wymagają formy pisemnej i są publikowane na stronie internetowej Projektu.</w:t>
      </w:r>
    </w:p>
    <w:p w14:paraId="23D50F73" w14:textId="77777777" w:rsidR="00814564" w:rsidRPr="0027417B" w:rsidRDefault="00814564" w:rsidP="00081E9C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27417B">
        <w:rPr>
          <w:rFonts w:asciiTheme="minorHAnsi" w:hAnsiTheme="minorHAnsi" w:cstheme="minorHAnsi"/>
        </w:rPr>
        <w:t>Ostateczna interpretacja Regulaminu udzielania wsparcia należy do Kierownika projektu.</w:t>
      </w:r>
    </w:p>
    <w:p w14:paraId="3FBE6DDE" w14:textId="77777777" w:rsidR="00814564" w:rsidRPr="0027417B" w:rsidRDefault="00814564" w:rsidP="00814564">
      <w:pPr>
        <w:pStyle w:val="Akapitzlist1"/>
        <w:tabs>
          <w:tab w:val="left" w:pos="426"/>
          <w:tab w:val="left" w:pos="709"/>
        </w:tabs>
        <w:spacing w:line="276" w:lineRule="auto"/>
        <w:ind w:left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789B53E" w14:textId="77777777" w:rsidR="00814564" w:rsidRPr="0027417B" w:rsidRDefault="00814564" w:rsidP="00814564">
      <w:pPr>
        <w:pStyle w:val="Akapitzlist1"/>
        <w:tabs>
          <w:tab w:val="left" w:pos="426"/>
          <w:tab w:val="left" w:pos="709"/>
        </w:tabs>
        <w:spacing w:line="276" w:lineRule="auto"/>
        <w:ind w:left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8FACBF6" w14:textId="77777777" w:rsidR="00814564" w:rsidRPr="0027417B" w:rsidRDefault="00814564" w:rsidP="00814564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27417B">
        <w:rPr>
          <w:rFonts w:asciiTheme="minorHAnsi" w:hAnsiTheme="minorHAnsi" w:cstheme="minorHAnsi"/>
          <w:b/>
          <w:bCs/>
          <w:color w:val="auto"/>
          <w:sz w:val="20"/>
          <w:szCs w:val="20"/>
        </w:rPr>
        <w:t>Załączniki:</w:t>
      </w:r>
    </w:p>
    <w:p w14:paraId="586F7E4C" w14:textId="4357CDF2" w:rsidR="00814564" w:rsidRPr="0027417B" w:rsidRDefault="00814564" w:rsidP="00081E9C">
      <w:pPr>
        <w:pStyle w:val="Akapitzlist"/>
        <w:widowControl/>
        <w:numPr>
          <w:ilvl w:val="1"/>
          <w:numId w:val="1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 xml:space="preserve">Deklaracja uczestnictwa w projekcie </w:t>
      </w:r>
      <w:r w:rsidR="00D90500">
        <w:rPr>
          <w:rFonts w:asciiTheme="minorHAnsi" w:hAnsiTheme="minorHAnsi" w:cstheme="minorHAnsi"/>
          <w:spacing w:val="-2"/>
        </w:rPr>
        <w:t>–</w:t>
      </w:r>
      <w:r w:rsidRPr="0027417B">
        <w:rPr>
          <w:rFonts w:asciiTheme="minorHAnsi" w:hAnsiTheme="minorHAnsi" w:cstheme="minorHAnsi"/>
          <w:spacing w:val="-2"/>
        </w:rPr>
        <w:t xml:space="preserve"> Załącznik nr 1.</w:t>
      </w:r>
    </w:p>
    <w:p w14:paraId="484D12F5" w14:textId="77777777" w:rsidR="00814564" w:rsidRPr="0027417B" w:rsidRDefault="00814564" w:rsidP="00081E9C">
      <w:pPr>
        <w:pStyle w:val="Akapitzlist"/>
        <w:widowControl/>
        <w:numPr>
          <w:ilvl w:val="1"/>
          <w:numId w:val="1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Kwestionariusz - formularz danych uczestnika – Załącznik nr 2.</w:t>
      </w:r>
    </w:p>
    <w:p w14:paraId="4FDD29AE" w14:textId="77777777" w:rsidR="00814564" w:rsidRPr="0027417B" w:rsidRDefault="00814564" w:rsidP="00081E9C">
      <w:pPr>
        <w:pStyle w:val="Akapitzlist"/>
        <w:widowControl/>
        <w:numPr>
          <w:ilvl w:val="1"/>
          <w:numId w:val="1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Oświadczenie dotyczące udostępnienia danych osobowych – Załącznik nr 3.</w:t>
      </w:r>
    </w:p>
    <w:p w14:paraId="7294C888" w14:textId="77777777" w:rsidR="00814564" w:rsidRDefault="00814564" w:rsidP="00081E9C">
      <w:pPr>
        <w:pStyle w:val="Akapitzlist"/>
        <w:widowControl/>
        <w:numPr>
          <w:ilvl w:val="1"/>
          <w:numId w:val="1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27417B">
        <w:rPr>
          <w:rFonts w:asciiTheme="minorHAnsi" w:hAnsiTheme="minorHAnsi" w:cstheme="minorHAnsi"/>
          <w:spacing w:val="-2"/>
        </w:rPr>
        <w:t>Oświadczenie kwalifikowalności uczestnika projektu – Załącznik nr 4.</w:t>
      </w:r>
    </w:p>
    <w:p w14:paraId="4C6A5850" w14:textId="6821CD64" w:rsidR="00C74B42" w:rsidRPr="0027417B" w:rsidRDefault="00C74B42" w:rsidP="00C74B42">
      <w:pPr>
        <w:pStyle w:val="Akapitzlist"/>
        <w:widowControl/>
        <w:numPr>
          <w:ilvl w:val="1"/>
          <w:numId w:val="11"/>
        </w:numPr>
        <w:autoSpaceDE/>
        <w:autoSpaceDN/>
        <w:spacing w:before="0" w:after="60" w:line="276" w:lineRule="auto"/>
        <w:ind w:left="567" w:hanging="283"/>
        <w:contextualSpacing/>
        <w:rPr>
          <w:rFonts w:asciiTheme="minorHAnsi" w:hAnsiTheme="minorHAnsi" w:cstheme="minorHAnsi"/>
          <w:spacing w:val="-2"/>
        </w:rPr>
      </w:pPr>
      <w:r w:rsidRPr="00C74B42">
        <w:rPr>
          <w:rFonts w:asciiTheme="minorHAnsi" w:hAnsiTheme="minorHAnsi" w:cstheme="minorHAnsi"/>
          <w:spacing w:val="-2"/>
        </w:rPr>
        <w:t>Informacja o uzyskanym wskaźniku rekrutacyjnym</w:t>
      </w:r>
      <w:r>
        <w:rPr>
          <w:rFonts w:asciiTheme="minorHAnsi" w:hAnsiTheme="minorHAnsi" w:cstheme="minorHAnsi"/>
          <w:spacing w:val="-2"/>
        </w:rPr>
        <w:t xml:space="preserve"> </w:t>
      </w:r>
      <w:r w:rsidR="00D90500">
        <w:rPr>
          <w:rFonts w:asciiTheme="minorHAnsi" w:hAnsiTheme="minorHAnsi" w:cstheme="minorHAnsi"/>
          <w:spacing w:val="-2"/>
        </w:rPr>
        <w:t>–</w:t>
      </w:r>
      <w:r>
        <w:rPr>
          <w:rFonts w:asciiTheme="minorHAnsi" w:hAnsiTheme="minorHAnsi" w:cstheme="minorHAnsi"/>
          <w:spacing w:val="-2"/>
        </w:rPr>
        <w:t xml:space="preserve"> </w:t>
      </w:r>
      <w:r w:rsidRPr="0027417B">
        <w:rPr>
          <w:rFonts w:asciiTheme="minorHAnsi" w:hAnsiTheme="minorHAnsi" w:cstheme="minorHAnsi"/>
          <w:spacing w:val="-2"/>
        </w:rPr>
        <w:t xml:space="preserve">Załącznik nr </w:t>
      </w:r>
      <w:r>
        <w:rPr>
          <w:rFonts w:asciiTheme="minorHAnsi" w:hAnsiTheme="minorHAnsi" w:cstheme="minorHAnsi"/>
          <w:spacing w:val="-2"/>
        </w:rPr>
        <w:t>5</w:t>
      </w:r>
      <w:r w:rsidRPr="0027417B">
        <w:rPr>
          <w:rFonts w:asciiTheme="minorHAnsi" w:hAnsiTheme="minorHAnsi" w:cstheme="minorHAnsi"/>
          <w:spacing w:val="-2"/>
        </w:rPr>
        <w:t>.</w:t>
      </w:r>
    </w:p>
    <w:p w14:paraId="50DDFED1" w14:textId="77777777" w:rsidR="00321FA2" w:rsidRPr="00AB6298" w:rsidRDefault="00321FA2" w:rsidP="00814564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</w:rPr>
      </w:pPr>
    </w:p>
    <w:sectPr w:rsidR="00321FA2" w:rsidRPr="00AB6298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DE6C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D6003B" w16cex:dateUtc="2024-09-24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DE6CC7" w16cid:durableId="00D600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9915D" w14:textId="77777777" w:rsidR="00E1205D" w:rsidRDefault="00E1205D" w:rsidP="00F86B36">
      <w:r>
        <w:separator/>
      </w:r>
    </w:p>
  </w:endnote>
  <w:endnote w:type="continuationSeparator" w:id="0">
    <w:p w14:paraId="256F466C" w14:textId="77777777" w:rsidR="00E1205D" w:rsidRDefault="00E1205D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14:paraId="20493413" w14:textId="77777777" w:rsidTr="00F86B36">
      <w:trPr>
        <w:jc w:val="center"/>
      </w:trPr>
      <w:tc>
        <w:tcPr>
          <w:tcW w:w="9212" w:type="dxa"/>
        </w:tcPr>
        <w:p w14:paraId="48E1FA39" w14:textId="77777777"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r w:rsidRPr="00B62E1B">
            <w:rPr>
              <w:rFonts w:cstheme="minorHAnsi"/>
              <w:i/>
              <w:sz w:val="20"/>
            </w:rPr>
            <w:t>POLLUB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Społecznego Plus zgodnie z umową nr FERS.01.05-IP.08-0049/23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14:paraId="335F8ECD" w14:textId="77777777"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D1F7E" w14:textId="77777777" w:rsidR="00E1205D" w:rsidRDefault="00E1205D" w:rsidP="00F86B36">
      <w:r>
        <w:separator/>
      </w:r>
    </w:p>
  </w:footnote>
  <w:footnote w:type="continuationSeparator" w:id="0">
    <w:p w14:paraId="3415E74D" w14:textId="77777777" w:rsidR="00E1205D" w:rsidRDefault="00E1205D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256A" w14:textId="77777777"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4DD067E4" wp14:editId="4F2E8492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76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2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CB7D61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33B3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9C19A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534CD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B63F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62A9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E87249"/>
    <w:multiLevelType w:val="hybridMultilevel"/>
    <w:tmpl w:val="51F456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D0A42BE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teresinska">
    <w15:presenceInfo w15:providerId="Windows Live" w15:userId="459d783dc1e9dc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00021"/>
    <w:rsid w:val="00016304"/>
    <w:rsid w:val="00016CFB"/>
    <w:rsid w:val="00016F53"/>
    <w:rsid w:val="00046243"/>
    <w:rsid w:val="00055266"/>
    <w:rsid w:val="00081E9C"/>
    <w:rsid w:val="0008333C"/>
    <w:rsid w:val="00083870"/>
    <w:rsid w:val="000877CB"/>
    <w:rsid w:val="000969A1"/>
    <w:rsid w:val="000A45D5"/>
    <w:rsid w:val="000E3710"/>
    <w:rsid w:val="000F6888"/>
    <w:rsid w:val="00101D68"/>
    <w:rsid w:val="0012221C"/>
    <w:rsid w:val="0013050C"/>
    <w:rsid w:val="001340B0"/>
    <w:rsid w:val="00147541"/>
    <w:rsid w:val="00171FA4"/>
    <w:rsid w:val="00175FA6"/>
    <w:rsid w:val="00186219"/>
    <w:rsid w:val="00190B95"/>
    <w:rsid w:val="001A17C4"/>
    <w:rsid w:val="001B1E3B"/>
    <w:rsid w:val="001D0D48"/>
    <w:rsid w:val="00204911"/>
    <w:rsid w:val="00211D82"/>
    <w:rsid w:val="0023636A"/>
    <w:rsid w:val="0027417B"/>
    <w:rsid w:val="00282A22"/>
    <w:rsid w:val="002B7F6B"/>
    <w:rsid w:val="002C6AAE"/>
    <w:rsid w:val="002D61EA"/>
    <w:rsid w:val="002E4934"/>
    <w:rsid w:val="002F0230"/>
    <w:rsid w:val="00321A65"/>
    <w:rsid w:val="00321FA2"/>
    <w:rsid w:val="00326FA4"/>
    <w:rsid w:val="0036244A"/>
    <w:rsid w:val="00366523"/>
    <w:rsid w:val="00366EE3"/>
    <w:rsid w:val="003737B0"/>
    <w:rsid w:val="003E607E"/>
    <w:rsid w:val="003F1B31"/>
    <w:rsid w:val="004035A1"/>
    <w:rsid w:val="00415E71"/>
    <w:rsid w:val="0042646E"/>
    <w:rsid w:val="00427534"/>
    <w:rsid w:val="00432487"/>
    <w:rsid w:val="0043474E"/>
    <w:rsid w:val="00441526"/>
    <w:rsid w:val="0044660F"/>
    <w:rsid w:val="00453BD0"/>
    <w:rsid w:val="00463527"/>
    <w:rsid w:val="00482D8C"/>
    <w:rsid w:val="0049576C"/>
    <w:rsid w:val="004A2BA7"/>
    <w:rsid w:val="004B19C5"/>
    <w:rsid w:val="004B20D2"/>
    <w:rsid w:val="004B2BC0"/>
    <w:rsid w:val="004C0DF4"/>
    <w:rsid w:val="004C1197"/>
    <w:rsid w:val="004D7950"/>
    <w:rsid w:val="004F0A98"/>
    <w:rsid w:val="00506B42"/>
    <w:rsid w:val="0052396E"/>
    <w:rsid w:val="00532BC5"/>
    <w:rsid w:val="00541B85"/>
    <w:rsid w:val="005606B8"/>
    <w:rsid w:val="005B1AD5"/>
    <w:rsid w:val="005D0DA0"/>
    <w:rsid w:val="005D6F6A"/>
    <w:rsid w:val="005F439F"/>
    <w:rsid w:val="005F6D1E"/>
    <w:rsid w:val="005F749B"/>
    <w:rsid w:val="00606DCC"/>
    <w:rsid w:val="0063070F"/>
    <w:rsid w:val="00650F96"/>
    <w:rsid w:val="0069472A"/>
    <w:rsid w:val="0069559F"/>
    <w:rsid w:val="006A7AAC"/>
    <w:rsid w:val="006C44E0"/>
    <w:rsid w:val="00712439"/>
    <w:rsid w:val="00732E27"/>
    <w:rsid w:val="00754A7E"/>
    <w:rsid w:val="00770646"/>
    <w:rsid w:val="007D5621"/>
    <w:rsid w:val="00800F3F"/>
    <w:rsid w:val="00814564"/>
    <w:rsid w:val="0082355E"/>
    <w:rsid w:val="00852B15"/>
    <w:rsid w:val="00862EEE"/>
    <w:rsid w:val="00876D43"/>
    <w:rsid w:val="00884BF2"/>
    <w:rsid w:val="00892B33"/>
    <w:rsid w:val="008935B7"/>
    <w:rsid w:val="008B24D6"/>
    <w:rsid w:val="008B6324"/>
    <w:rsid w:val="008C3BC6"/>
    <w:rsid w:val="008C622D"/>
    <w:rsid w:val="008D2E38"/>
    <w:rsid w:val="008E5347"/>
    <w:rsid w:val="008E6AE9"/>
    <w:rsid w:val="008F4DC1"/>
    <w:rsid w:val="009139C8"/>
    <w:rsid w:val="0093589E"/>
    <w:rsid w:val="00953112"/>
    <w:rsid w:val="00954D33"/>
    <w:rsid w:val="009718E6"/>
    <w:rsid w:val="00982416"/>
    <w:rsid w:val="00986126"/>
    <w:rsid w:val="009A7046"/>
    <w:rsid w:val="009B3F91"/>
    <w:rsid w:val="009D2D91"/>
    <w:rsid w:val="009D5C8E"/>
    <w:rsid w:val="009E5DE6"/>
    <w:rsid w:val="00A3256C"/>
    <w:rsid w:val="00A32F99"/>
    <w:rsid w:val="00A66D94"/>
    <w:rsid w:val="00A72BA8"/>
    <w:rsid w:val="00A84898"/>
    <w:rsid w:val="00AB0A51"/>
    <w:rsid w:val="00AB6298"/>
    <w:rsid w:val="00AB79AE"/>
    <w:rsid w:val="00AC0879"/>
    <w:rsid w:val="00B1104A"/>
    <w:rsid w:val="00B14BFD"/>
    <w:rsid w:val="00B24484"/>
    <w:rsid w:val="00B4352E"/>
    <w:rsid w:val="00B43771"/>
    <w:rsid w:val="00B62E1B"/>
    <w:rsid w:val="00B664D1"/>
    <w:rsid w:val="00B67599"/>
    <w:rsid w:val="00BC1437"/>
    <w:rsid w:val="00BD284D"/>
    <w:rsid w:val="00C038FC"/>
    <w:rsid w:val="00C14A8C"/>
    <w:rsid w:val="00C1614F"/>
    <w:rsid w:val="00C21CA9"/>
    <w:rsid w:val="00C249EB"/>
    <w:rsid w:val="00C278DC"/>
    <w:rsid w:val="00C65197"/>
    <w:rsid w:val="00C74B42"/>
    <w:rsid w:val="00C75551"/>
    <w:rsid w:val="00C81891"/>
    <w:rsid w:val="00CA2C7B"/>
    <w:rsid w:val="00CE7F33"/>
    <w:rsid w:val="00CF175C"/>
    <w:rsid w:val="00CF32DC"/>
    <w:rsid w:val="00D04A8A"/>
    <w:rsid w:val="00D20381"/>
    <w:rsid w:val="00D21338"/>
    <w:rsid w:val="00D5566B"/>
    <w:rsid w:val="00D754AD"/>
    <w:rsid w:val="00D77D2B"/>
    <w:rsid w:val="00D90500"/>
    <w:rsid w:val="00DB6393"/>
    <w:rsid w:val="00DC3358"/>
    <w:rsid w:val="00DE052E"/>
    <w:rsid w:val="00DE6E49"/>
    <w:rsid w:val="00DF6657"/>
    <w:rsid w:val="00E1205D"/>
    <w:rsid w:val="00E13F4F"/>
    <w:rsid w:val="00E4602B"/>
    <w:rsid w:val="00E60111"/>
    <w:rsid w:val="00E60404"/>
    <w:rsid w:val="00E60C0E"/>
    <w:rsid w:val="00E70715"/>
    <w:rsid w:val="00E839B4"/>
    <w:rsid w:val="00E94924"/>
    <w:rsid w:val="00EA260C"/>
    <w:rsid w:val="00EB79C1"/>
    <w:rsid w:val="00ED215A"/>
    <w:rsid w:val="00EF4733"/>
    <w:rsid w:val="00F13A0C"/>
    <w:rsid w:val="00F13BFE"/>
    <w:rsid w:val="00F143B7"/>
    <w:rsid w:val="00F43B23"/>
    <w:rsid w:val="00F5771E"/>
    <w:rsid w:val="00F700A9"/>
    <w:rsid w:val="00F86B36"/>
    <w:rsid w:val="00F87DEA"/>
    <w:rsid w:val="00FC199A"/>
    <w:rsid w:val="00FC447E"/>
    <w:rsid w:val="00FD4EE8"/>
    <w:rsid w:val="00FD509C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DE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C55F-370F-47F9-9F84-D222338F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2098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18</cp:revision>
  <dcterms:created xsi:type="dcterms:W3CDTF">2024-09-24T18:42:00Z</dcterms:created>
  <dcterms:modified xsi:type="dcterms:W3CDTF">2024-10-11T07:33:00Z</dcterms:modified>
</cp:coreProperties>
</file>